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4B584" w14:textId="44BD1BBC" w:rsidR="001A243B" w:rsidRPr="002C0377" w:rsidRDefault="001A243B" w:rsidP="00A64ED2">
      <w:pPr>
        <w:tabs>
          <w:tab w:val="left" w:pos="5850"/>
        </w:tabs>
        <w:ind w:left="-630"/>
        <w:rPr>
          <w:rFonts w:ascii="Century Gothic" w:hAnsi="Century Gothic"/>
          <w:b/>
          <w:sz w:val="18"/>
          <w:szCs w:val="18"/>
        </w:rPr>
      </w:pPr>
    </w:p>
    <w:p w14:paraId="2E2A7C1E" w14:textId="77777777" w:rsidR="00A64ED2" w:rsidRDefault="00A64ED2" w:rsidP="00CC56C2">
      <w:pPr>
        <w:rPr>
          <w:rFonts w:ascii="Century Gothic" w:hAnsi="Century Gothic"/>
          <w:sz w:val="18"/>
          <w:szCs w:val="18"/>
        </w:rPr>
      </w:pPr>
    </w:p>
    <w:p w14:paraId="201ACA20" w14:textId="7115AE85" w:rsidR="00A64ED2" w:rsidRDefault="00471907" w:rsidP="00A64ED2">
      <w:pPr>
        <w:jc w:val="center"/>
        <w:rPr>
          <w:rFonts w:ascii="Aptos" w:hAnsi="Aptos" w:cs="Arial"/>
          <w:b/>
          <w:sz w:val="22"/>
          <w:szCs w:val="24"/>
        </w:rPr>
      </w:pPr>
      <w:r>
        <w:rPr>
          <w:rFonts w:ascii="Aptos" w:hAnsi="Aptos" w:cs="Arial"/>
          <w:b/>
          <w:sz w:val="22"/>
          <w:szCs w:val="24"/>
        </w:rPr>
        <w:t>MEMO</w:t>
      </w:r>
    </w:p>
    <w:p w14:paraId="7351DD3E" w14:textId="77777777" w:rsidR="00471907" w:rsidRDefault="00471907" w:rsidP="00471907">
      <w:pPr>
        <w:rPr>
          <w:rFonts w:ascii="Aptos" w:hAnsi="Aptos" w:cs="Arial"/>
          <w:bCs/>
        </w:rPr>
      </w:pPr>
    </w:p>
    <w:p w14:paraId="1B65E9AB" w14:textId="14D0E5E9" w:rsidR="00471907" w:rsidRDefault="00471907" w:rsidP="00471907">
      <w:pPr>
        <w:rPr>
          <w:rFonts w:ascii="Aptos" w:hAnsi="Aptos" w:cs="Arial"/>
          <w:bCs/>
        </w:rPr>
      </w:pPr>
      <w:r>
        <w:rPr>
          <w:rFonts w:ascii="Aptos" w:hAnsi="Aptos" w:cs="Arial"/>
          <w:bCs/>
        </w:rPr>
        <w:t>TO: Plan Commission Members</w:t>
      </w:r>
    </w:p>
    <w:p w14:paraId="0ABDF72A" w14:textId="692B67B8" w:rsidR="00471907" w:rsidRDefault="00471907" w:rsidP="00471907">
      <w:pPr>
        <w:rPr>
          <w:rFonts w:ascii="Aptos" w:hAnsi="Aptos" w:cs="Arial"/>
          <w:bCs/>
        </w:rPr>
      </w:pPr>
      <w:r>
        <w:rPr>
          <w:rFonts w:ascii="Aptos" w:hAnsi="Aptos" w:cs="Arial"/>
          <w:bCs/>
        </w:rPr>
        <w:t>RE: Rules of Procedure Updates</w:t>
      </w:r>
    </w:p>
    <w:p w14:paraId="79BE403B" w14:textId="77777777" w:rsidR="00471907" w:rsidRDefault="00471907" w:rsidP="00471907">
      <w:pPr>
        <w:rPr>
          <w:rFonts w:ascii="Aptos" w:hAnsi="Aptos" w:cs="Arial"/>
          <w:bCs/>
        </w:rPr>
      </w:pPr>
    </w:p>
    <w:p w14:paraId="7B39FE69" w14:textId="532CD74D" w:rsidR="00471907" w:rsidRDefault="00471907" w:rsidP="00471907">
      <w:pPr>
        <w:rPr>
          <w:rFonts w:ascii="Aptos" w:hAnsi="Aptos" w:cs="Arial"/>
          <w:bCs/>
        </w:rPr>
      </w:pPr>
      <w:r>
        <w:rPr>
          <w:rFonts w:ascii="Aptos" w:hAnsi="Aptos" w:cs="Arial"/>
          <w:bCs/>
        </w:rPr>
        <w:t xml:space="preserve">The Planning Director is requesting updates to the Rules of Procedure, as noted in the redline exhibit. The main point of this request is to align the notice document deadline with the State Law requirements of ten days instead of the current Rules requirement of 15 days. </w:t>
      </w:r>
    </w:p>
    <w:p w14:paraId="67A91531" w14:textId="77777777" w:rsidR="00471907" w:rsidRDefault="00471907" w:rsidP="00471907">
      <w:pPr>
        <w:rPr>
          <w:rFonts w:ascii="Aptos" w:hAnsi="Aptos" w:cs="Arial"/>
          <w:bCs/>
        </w:rPr>
      </w:pPr>
    </w:p>
    <w:p w14:paraId="58537D96" w14:textId="0F958813" w:rsidR="00471907" w:rsidRDefault="00471907" w:rsidP="00471907">
      <w:pPr>
        <w:rPr>
          <w:rFonts w:ascii="Aptos" w:hAnsi="Aptos" w:cs="Arial"/>
          <w:bCs/>
        </w:rPr>
      </w:pPr>
      <w:r>
        <w:rPr>
          <w:rFonts w:ascii="Aptos" w:hAnsi="Aptos" w:cs="Arial"/>
          <w:bCs/>
        </w:rPr>
        <w:t xml:space="preserve">The basis for this request is that in many months there is only 1 or 2 days between when technical revisions are due and when the applicant has to submit notice to the newspaper. The Daily Reporter publishes twice per week and needs the notice multiple days in advance. </w:t>
      </w:r>
    </w:p>
    <w:p w14:paraId="7A55B505" w14:textId="77777777" w:rsidR="00471907" w:rsidRDefault="00471907" w:rsidP="00471907">
      <w:pPr>
        <w:rPr>
          <w:rFonts w:ascii="Aptos" w:hAnsi="Aptos" w:cs="Arial"/>
          <w:bCs/>
        </w:rPr>
      </w:pPr>
    </w:p>
    <w:p w14:paraId="5536D411" w14:textId="3D1A6C87" w:rsidR="00471907" w:rsidRDefault="00471907" w:rsidP="00471907">
      <w:pPr>
        <w:rPr>
          <w:rFonts w:ascii="Aptos" w:hAnsi="Aptos" w:cs="Arial"/>
          <w:bCs/>
        </w:rPr>
      </w:pPr>
      <w:r>
        <w:rPr>
          <w:rFonts w:ascii="Aptos" w:hAnsi="Aptos" w:cs="Arial"/>
          <w:bCs/>
        </w:rPr>
        <w:t>The Director would prefer that staff not give applicants the notice documents and authorize them to proceed until we can confirm that they have responded appropriately to requests from technical review. We would also recommend a minor adjustment to the due date of tech revisions. An example of what this change looks like is noted below in the table:</w:t>
      </w:r>
    </w:p>
    <w:p w14:paraId="1DD53453" w14:textId="77777777" w:rsidR="00471907" w:rsidRDefault="00471907" w:rsidP="00471907">
      <w:pPr>
        <w:rPr>
          <w:rFonts w:ascii="Aptos" w:hAnsi="Aptos" w:cs="Arial"/>
          <w:bCs/>
        </w:rPr>
      </w:pPr>
    </w:p>
    <w:tbl>
      <w:tblPr>
        <w:tblStyle w:val="TableGrid"/>
        <w:tblW w:w="0" w:type="auto"/>
        <w:tblLook w:val="04A0" w:firstRow="1" w:lastRow="0" w:firstColumn="1" w:lastColumn="0" w:noHBand="0" w:noVBand="1"/>
      </w:tblPr>
      <w:tblGrid>
        <w:gridCol w:w="4675"/>
        <w:gridCol w:w="4675"/>
      </w:tblGrid>
      <w:tr w:rsidR="00471907" w:rsidRPr="00471907" w14:paraId="07986E7F" w14:textId="77777777" w:rsidTr="009660C0">
        <w:tc>
          <w:tcPr>
            <w:tcW w:w="4675" w:type="dxa"/>
          </w:tcPr>
          <w:p w14:paraId="1282DFFD" w14:textId="77777777" w:rsidR="00471907" w:rsidRPr="00471907" w:rsidRDefault="00471907" w:rsidP="009660C0">
            <w:pPr>
              <w:rPr>
                <w:sz w:val="20"/>
                <w:szCs w:val="20"/>
              </w:rPr>
            </w:pPr>
            <w:r w:rsidRPr="00471907">
              <w:rPr>
                <w:sz w:val="20"/>
                <w:szCs w:val="20"/>
              </w:rPr>
              <w:t>AUGUST MEETING EXAMPLE</w:t>
            </w:r>
          </w:p>
        </w:tc>
        <w:tc>
          <w:tcPr>
            <w:tcW w:w="4675" w:type="dxa"/>
          </w:tcPr>
          <w:p w14:paraId="41D79C6A" w14:textId="77777777" w:rsidR="00471907" w:rsidRPr="00471907" w:rsidRDefault="00471907" w:rsidP="009660C0">
            <w:pPr>
              <w:rPr>
                <w:sz w:val="20"/>
                <w:szCs w:val="20"/>
              </w:rPr>
            </w:pPr>
          </w:p>
        </w:tc>
      </w:tr>
      <w:tr w:rsidR="00471907" w:rsidRPr="00471907" w14:paraId="49797E0A" w14:textId="77777777" w:rsidTr="009660C0">
        <w:tc>
          <w:tcPr>
            <w:tcW w:w="4675" w:type="dxa"/>
          </w:tcPr>
          <w:p w14:paraId="7DD3A565" w14:textId="77777777" w:rsidR="00471907" w:rsidRPr="00471907" w:rsidRDefault="00471907" w:rsidP="009660C0">
            <w:pPr>
              <w:rPr>
                <w:sz w:val="20"/>
                <w:szCs w:val="20"/>
              </w:rPr>
            </w:pPr>
            <w:r w:rsidRPr="00471907">
              <w:rPr>
                <w:sz w:val="20"/>
                <w:szCs w:val="20"/>
              </w:rPr>
              <w:t>15 Day Notice</w:t>
            </w:r>
          </w:p>
        </w:tc>
        <w:tc>
          <w:tcPr>
            <w:tcW w:w="4675" w:type="dxa"/>
          </w:tcPr>
          <w:p w14:paraId="3B7D1ACA" w14:textId="77777777" w:rsidR="00471907" w:rsidRPr="00471907" w:rsidRDefault="00471907" w:rsidP="009660C0">
            <w:pPr>
              <w:rPr>
                <w:sz w:val="20"/>
                <w:szCs w:val="20"/>
              </w:rPr>
            </w:pPr>
            <w:r w:rsidRPr="00471907">
              <w:rPr>
                <w:sz w:val="20"/>
                <w:szCs w:val="20"/>
              </w:rPr>
              <w:t>10 Day Notice with Adjusted Revision Dates</w:t>
            </w:r>
          </w:p>
        </w:tc>
      </w:tr>
      <w:tr w:rsidR="00471907" w:rsidRPr="00471907" w14:paraId="2BBDDA8D" w14:textId="77777777" w:rsidTr="009660C0">
        <w:tc>
          <w:tcPr>
            <w:tcW w:w="4675" w:type="dxa"/>
          </w:tcPr>
          <w:p w14:paraId="54E52A7C" w14:textId="77777777" w:rsidR="00471907" w:rsidRPr="00471907" w:rsidRDefault="00471907" w:rsidP="009660C0">
            <w:pPr>
              <w:rPr>
                <w:sz w:val="20"/>
                <w:szCs w:val="20"/>
              </w:rPr>
            </w:pPr>
            <w:r w:rsidRPr="00471907">
              <w:rPr>
                <w:b/>
                <w:bCs/>
                <w:sz w:val="20"/>
                <w:szCs w:val="20"/>
              </w:rPr>
              <w:t>Filing Date:</w:t>
            </w:r>
            <w:r w:rsidRPr="00471907">
              <w:rPr>
                <w:sz w:val="20"/>
                <w:szCs w:val="20"/>
              </w:rPr>
              <w:t xml:space="preserve"> June 27</w:t>
            </w:r>
          </w:p>
          <w:p w14:paraId="769BC39D" w14:textId="77777777" w:rsidR="00471907" w:rsidRPr="00471907" w:rsidRDefault="00471907" w:rsidP="009660C0">
            <w:pPr>
              <w:rPr>
                <w:sz w:val="20"/>
                <w:szCs w:val="20"/>
              </w:rPr>
            </w:pPr>
          </w:p>
          <w:p w14:paraId="50AC65CE" w14:textId="77777777" w:rsidR="00471907" w:rsidRPr="00471907" w:rsidRDefault="00471907" w:rsidP="009660C0">
            <w:pPr>
              <w:rPr>
                <w:sz w:val="20"/>
                <w:szCs w:val="20"/>
              </w:rPr>
            </w:pPr>
            <w:r w:rsidRPr="00471907">
              <w:rPr>
                <w:b/>
                <w:bCs/>
                <w:sz w:val="20"/>
                <w:szCs w:val="20"/>
              </w:rPr>
              <w:t>Tech Review:</w:t>
            </w:r>
            <w:r w:rsidRPr="00471907">
              <w:rPr>
                <w:sz w:val="20"/>
                <w:szCs w:val="20"/>
              </w:rPr>
              <w:t xml:space="preserve"> July 8</w:t>
            </w:r>
          </w:p>
          <w:p w14:paraId="00CA6EC6" w14:textId="77777777" w:rsidR="00471907" w:rsidRPr="00471907" w:rsidRDefault="00471907" w:rsidP="009660C0">
            <w:pPr>
              <w:rPr>
                <w:i/>
                <w:iCs/>
                <w:color w:val="FF0000"/>
                <w:sz w:val="20"/>
                <w:szCs w:val="20"/>
              </w:rPr>
            </w:pPr>
            <w:r w:rsidRPr="00471907">
              <w:rPr>
                <w:i/>
                <w:iCs/>
                <w:color w:val="FF0000"/>
                <w:sz w:val="20"/>
                <w:szCs w:val="20"/>
              </w:rPr>
              <w:t>Public Notice documents need to be given prior to getting revised plans back in current system</w:t>
            </w:r>
          </w:p>
          <w:p w14:paraId="71085AB9" w14:textId="77777777" w:rsidR="00471907" w:rsidRPr="00471907" w:rsidRDefault="00471907" w:rsidP="009660C0">
            <w:pPr>
              <w:rPr>
                <w:sz w:val="20"/>
                <w:szCs w:val="20"/>
              </w:rPr>
            </w:pPr>
          </w:p>
          <w:p w14:paraId="688D5F45" w14:textId="77777777" w:rsidR="00471907" w:rsidRPr="00471907" w:rsidRDefault="00471907" w:rsidP="009660C0">
            <w:pPr>
              <w:rPr>
                <w:sz w:val="20"/>
                <w:szCs w:val="20"/>
              </w:rPr>
            </w:pPr>
            <w:r w:rsidRPr="00471907">
              <w:rPr>
                <w:b/>
                <w:bCs/>
                <w:sz w:val="20"/>
                <w:szCs w:val="20"/>
                <w:highlight w:val="yellow"/>
              </w:rPr>
              <w:t>Revised Plans:</w:t>
            </w:r>
            <w:r w:rsidRPr="00471907">
              <w:rPr>
                <w:sz w:val="20"/>
                <w:szCs w:val="20"/>
                <w:highlight w:val="yellow"/>
              </w:rPr>
              <w:t xml:space="preserve"> July 22</w:t>
            </w:r>
          </w:p>
          <w:p w14:paraId="128CCD62" w14:textId="77777777" w:rsidR="00471907" w:rsidRPr="00471907" w:rsidRDefault="00471907" w:rsidP="009660C0">
            <w:pPr>
              <w:rPr>
                <w:sz w:val="20"/>
                <w:szCs w:val="20"/>
              </w:rPr>
            </w:pPr>
          </w:p>
          <w:p w14:paraId="3EAFF0FC" w14:textId="77777777" w:rsidR="00471907" w:rsidRPr="00471907" w:rsidRDefault="00471907" w:rsidP="009660C0">
            <w:pPr>
              <w:rPr>
                <w:sz w:val="20"/>
                <w:szCs w:val="20"/>
              </w:rPr>
            </w:pPr>
          </w:p>
          <w:p w14:paraId="7EBCB8DA" w14:textId="77777777" w:rsidR="00471907" w:rsidRPr="00471907" w:rsidRDefault="00471907" w:rsidP="009660C0">
            <w:pPr>
              <w:rPr>
                <w:sz w:val="20"/>
                <w:szCs w:val="20"/>
              </w:rPr>
            </w:pPr>
          </w:p>
          <w:p w14:paraId="290C8413" w14:textId="77777777" w:rsidR="00471907" w:rsidRPr="00471907" w:rsidRDefault="00471907" w:rsidP="009660C0">
            <w:pPr>
              <w:rPr>
                <w:sz w:val="20"/>
                <w:szCs w:val="20"/>
              </w:rPr>
            </w:pPr>
          </w:p>
          <w:p w14:paraId="60339090" w14:textId="77777777" w:rsidR="00471907" w:rsidRPr="00471907" w:rsidRDefault="00471907" w:rsidP="009660C0">
            <w:pPr>
              <w:rPr>
                <w:sz w:val="20"/>
                <w:szCs w:val="20"/>
              </w:rPr>
            </w:pPr>
          </w:p>
          <w:p w14:paraId="353DBEFA" w14:textId="77777777" w:rsidR="00471907" w:rsidRPr="00471907" w:rsidRDefault="00471907" w:rsidP="009660C0">
            <w:pPr>
              <w:rPr>
                <w:sz w:val="20"/>
                <w:szCs w:val="20"/>
              </w:rPr>
            </w:pPr>
          </w:p>
          <w:p w14:paraId="1CD44E6B" w14:textId="77777777" w:rsidR="00471907" w:rsidRPr="00471907" w:rsidRDefault="00471907" w:rsidP="009660C0">
            <w:pPr>
              <w:rPr>
                <w:sz w:val="20"/>
                <w:szCs w:val="20"/>
              </w:rPr>
            </w:pPr>
          </w:p>
          <w:p w14:paraId="17D1314C" w14:textId="77777777" w:rsidR="00471907" w:rsidRPr="00471907" w:rsidRDefault="00471907" w:rsidP="009660C0">
            <w:pPr>
              <w:rPr>
                <w:sz w:val="20"/>
                <w:szCs w:val="20"/>
              </w:rPr>
            </w:pPr>
            <w:r w:rsidRPr="00471907">
              <w:rPr>
                <w:b/>
                <w:bCs/>
                <w:sz w:val="20"/>
                <w:szCs w:val="20"/>
              </w:rPr>
              <w:t>Notice Deadline</w:t>
            </w:r>
            <w:r w:rsidRPr="00471907">
              <w:rPr>
                <w:sz w:val="20"/>
                <w:szCs w:val="20"/>
              </w:rPr>
              <w:t xml:space="preserve">: July 28 </w:t>
            </w:r>
          </w:p>
          <w:p w14:paraId="4F5CDC97" w14:textId="77777777" w:rsidR="00471907" w:rsidRPr="00471907" w:rsidRDefault="00471907" w:rsidP="009660C0">
            <w:pPr>
              <w:rPr>
                <w:sz w:val="20"/>
                <w:szCs w:val="20"/>
              </w:rPr>
            </w:pPr>
            <w:r w:rsidRPr="00471907">
              <w:rPr>
                <w:sz w:val="20"/>
                <w:szCs w:val="20"/>
              </w:rPr>
              <w:t>Everything Must be Postmarked and Published by this date</w:t>
            </w:r>
          </w:p>
          <w:p w14:paraId="38877E99" w14:textId="77777777" w:rsidR="00471907" w:rsidRPr="00471907" w:rsidRDefault="00471907" w:rsidP="009660C0">
            <w:pPr>
              <w:rPr>
                <w:sz w:val="20"/>
                <w:szCs w:val="20"/>
              </w:rPr>
            </w:pPr>
          </w:p>
          <w:p w14:paraId="41108315" w14:textId="77777777" w:rsidR="00471907" w:rsidRPr="00471907" w:rsidRDefault="00471907" w:rsidP="009660C0">
            <w:pPr>
              <w:rPr>
                <w:sz w:val="20"/>
                <w:szCs w:val="20"/>
              </w:rPr>
            </w:pPr>
            <w:r w:rsidRPr="00471907">
              <w:rPr>
                <w:b/>
                <w:bCs/>
                <w:sz w:val="20"/>
                <w:szCs w:val="20"/>
              </w:rPr>
              <w:t>Daily Reporter Issue Date:</w:t>
            </w:r>
            <w:r w:rsidRPr="00471907">
              <w:rPr>
                <w:sz w:val="20"/>
                <w:szCs w:val="20"/>
              </w:rPr>
              <w:t xml:space="preserve"> July 26</w:t>
            </w:r>
          </w:p>
          <w:p w14:paraId="31818BC1" w14:textId="77777777" w:rsidR="00471907" w:rsidRPr="00471907" w:rsidRDefault="00471907" w:rsidP="009660C0">
            <w:pPr>
              <w:rPr>
                <w:sz w:val="20"/>
                <w:szCs w:val="20"/>
              </w:rPr>
            </w:pPr>
            <w:r w:rsidRPr="00471907">
              <w:rPr>
                <w:sz w:val="20"/>
                <w:szCs w:val="20"/>
                <w:highlight w:val="yellow"/>
              </w:rPr>
              <w:t>Daily Reporter Notice Submittal Deadline: July 23</w:t>
            </w:r>
          </w:p>
          <w:p w14:paraId="51DB3DC2" w14:textId="77777777" w:rsidR="00471907" w:rsidRPr="00471907" w:rsidRDefault="00471907" w:rsidP="009660C0">
            <w:pPr>
              <w:rPr>
                <w:sz w:val="20"/>
                <w:szCs w:val="20"/>
              </w:rPr>
            </w:pPr>
            <w:r w:rsidRPr="00471907">
              <w:rPr>
                <w:sz w:val="20"/>
                <w:szCs w:val="20"/>
              </w:rPr>
              <w:t>DR published Wednesday and Saturday</w:t>
            </w:r>
          </w:p>
          <w:p w14:paraId="62DD22BA" w14:textId="77777777" w:rsidR="00471907" w:rsidRPr="00471907" w:rsidRDefault="00471907" w:rsidP="009660C0">
            <w:pPr>
              <w:rPr>
                <w:sz w:val="20"/>
                <w:szCs w:val="20"/>
              </w:rPr>
            </w:pPr>
          </w:p>
          <w:p w14:paraId="588A1EF2" w14:textId="77777777" w:rsidR="00471907" w:rsidRPr="00471907" w:rsidRDefault="00471907" w:rsidP="009660C0">
            <w:pPr>
              <w:rPr>
                <w:sz w:val="20"/>
                <w:szCs w:val="20"/>
              </w:rPr>
            </w:pPr>
            <w:r w:rsidRPr="00471907">
              <w:rPr>
                <w:b/>
                <w:bCs/>
                <w:sz w:val="20"/>
                <w:szCs w:val="20"/>
              </w:rPr>
              <w:t>Agendas Posted:</w:t>
            </w:r>
            <w:r w:rsidRPr="00471907">
              <w:rPr>
                <w:sz w:val="20"/>
                <w:szCs w:val="20"/>
              </w:rPr>
              <w:t xml:space="preserve"> August 5</w:t>
            </w:r>
          </w:p>
          <w:p w14:paraId="45D220E6" w14:textId="77777777" w:rsidR="00471907" w:rsidRPr="00471907" w:rsidRDefault="00471907" w:rsidP="009660C0">
            <w:pPr>
              <w:rPr>
                <w:b/>
                <w:bCs/>
                <w:sz w:val="20"/>
                <w:szCs w:val="20"/>
              </w:rPr>
            </w:pPr>
          </w:p>
          <w:p w14:paraId="2945027B" w14:textId="77777777" w:rsidR="00471907" w:rsidRPr="00471907" w:rsidRDefault="00471907" w:rsidP="009660C0">
            <w:pPr>
              <w:rPr>
                <w:sz w:val="20"/>
                <w:szCs w:val="20"/>
              </w:rPr>
            </w:pPr>
            <w:r w:rsidRPr="00471907">
              <w:rPr>
                <w:b/>
                <w:bCs/>
                <w:sz w:val="20"/>
                <w:szCs w:val="20"/>
              </w:rPr>
              <w:t>Meeting Date:</w:t>
            </w:r>
            <w:r w:rsidRPr="00471907">
              <w:rPr>
                <w:sz w:val="20"/>
                <w:szCs w:val="20"/>
              </w:rPr>
              <w:t xml:space="preserve"> August 12</w:t>
            </w:r>
          </w:p>
          <w:p w14:paraId="577CE3E0" w14:textId="77777777" w:rsidR="00471907" w:rsidRPr="00471907" w:rsidRDefault="00471907" w:rsidP="009660C0">
            <w:pPr>
              <w:rPr>
                <w:sz w:val="20"/>
                <w:szCs w:val="20"/>
              </w:rPr>
            </w:pPr>
          </w:p>
        </w:tc>
        <w:tc>
          <w:tcPr>
            <w:tcW w:w="4675" w:type="dxa"/>
          </w:tcPr>
          <w:p w14:paraId="6D3EF53E" w14:textId="77777777" w:rsidR="00471907" w:rsidRPr="00471907" w:rsidRDefault="00471907" w:rsidP="009660C0">
            <w:pPr>
              <w:rPr>
                <w:sz w:val="20"/>
                <w:szCs w:val="20"/>
              </w:rPr>
            </w:pPr>
            <w:r w:rsidRPr="00471907">
              <w:rPr>
                <w:b/>
                <w:bCs/>
                <w:sz w:val="20"/>
                <w:szCs w:val="20"/>
              </w:rPr>
              <w:t>Filing Date</w:t>
            </w:r>
            <w:r w:rsidRPr="00471907">
              <w:rPr>
                <w:sz w:val="20"/>
                <w:szCs w:val="20"/>
              </w:rPr>
              <w:t>: June 27</w:t>
            </w:r>
          </w:p>
          <w:p w14:paraId="235348CE" w14:textId="77777777" w:rsidR="00471907" w:rsidRPr="00471907" w:rsidRDefault="00471907" w:rsidP="009660C0">
            <w:pPr>
              <w:rPr>
                <w:sz w:val="20"/>
                <w:szCs w:val="20"/>
              </w:rPr>
            </w:pPr>
          </w:p>
          <w:p w14:paraId="4D1CD549" w14:textId="77777777" w:rsidR="00471907" w:rsidRPr="00471907" w:rsidRDefault="00471907" w:rsidP="009660C0">
            <w:pPr>
              <w:rPr>
                <w:sz w:val="20"/>
                <w:szCs w:val="20"/>
              </w:rPr>
            </w:pPr>
            <w:r w:rsidRPr="00471907">
              <w:rPr>
                <w:b/>
                <w:bCs/>
                <w:sz w:val="20"/>
                <w:szCs w:val="20"/>
              </w:rPr>
              <w:t>Tech Review:</w:t>
            </w:r>
            <w:r w:rsidRPr="00471907">
              <w:rPr>
                <w:sz w:val="20"/>
                <w:szCs w:val="20"/>
              </w:rPr>
              <w:t xml:space="preserve"> July 8</w:t>
            </w:r>
          </w:p>
          <w:p w14:paraId="662F322D" w14:textId="77777777" w:rsidR="00471907" w:rsidRPr="00471907" w:rsidRDefault="00471907" w:rsidP="009660C0">
            <w:pPr>
              <w:rPr>
                <w:sz w:val="20"/>
                <w:szCs w:val="20"/>
              </w:rPr>
            </w:pPr>
          </w:p>
          <w:p w14:paraId="3BA4CE53" w14:textId="77777777" w:rsidR="00471907" w:rsidRPr="00471907" w:rsidRDefault="00471907" w:rsidP="009660C0">
            <w:pPr>
              <w:rPr>
                <w:sz w:val="20"/>
                <w:szCs w:val="20"/>
              </w:rPr>
            </w:pPr>
          </w:p>
          <w:p w14:paraId="3C8C2829" w14:textId="77777777" w:rsidR="00471907" w:rsidRPr="00471907" w:rsidRDefault="00471907" w:rsidP="009660C0">
            <w:pPr>
              <w:rPr>
                <w:sz w:val="20"/>
                <w:szCs w:val="20"/>
              </w:rPr>
            </w:pPr>
          </w:p>
          <w:p w14:paraId="67ED76D9" w14:textId="77777777" w:rsidR="00471907" w:rsidRPr="00471907" w:rsidRDefault="00471907" w:rsidP="009660C0">
            <w:pPr>
              <w:rPr>
                <w:sz w:val="20"/>
                <w:szCs w:val="20"/>
              </w:rPr>
            </w:pPr>
          </w:p>
          <w:p w14:paraId="1BF54763" w14:textId="77777777" w:rsidR="00471907" w:rsidRPr="00471907" w:rsidRDefault="00471907" w:rsidP="009660C0">
            <w:pPr>
              <w:rPr>
                <w:sz w:val="20"/>
                <w:szCs w:val="20"/>
              </w:rPr>
            </w:pPr>
            <w:r w:rsidRPr="00471907">
              <w:rPr>
                <w:b/>
                <w:bCs/>
                <w:sz w:val="20"/>
                <w:szCs w:val="20"/>
              </w:rPr>
              <w:t>Revised Plans:</w:t>
            </w:r>
            <w:r w:rsidRPr="00471907">
              <w:rPr>
                <w:sz w:val="20"/>
                <w:szCs w:val="20"/>
              </w:rPr>
              <w:t xml:space="preserve"> July 18</w:t>
            </w:r>
          </w:p>
          <w:p w14:paraId="2BC071AA" w14:textId="77777777" w:rsidR="00471907" w:rsidRPr="00471907" w:rsidRDefault="00471907" w:rsidP="009660C0">
            <w:pPr>
              <w:rPr>
                <w:i/>
                <w:iCs/>
                <w:color w:val="FF0000"/>
                <w:sz w:val="20"/>
                <w:szCs w:val="20"/>
              </w:rPr>
            </w:pPr>
            <w:r w:rsidRPr="00471907">
              <w:rPr>
                <w:i/>
                <w:iCs/>
                <w:color w:val="FF0000"/>
                <w:sz w:val="20"/>
                <w:szCs w:val="20"/>
              </w:rPr>
              <w:t xml:space="preserve">Staff would recommend a schedule adjustment by 1-2 business days earlier for revised plans so that public notice documents can be given </w:t>
            </w:r>
            <w:r w:rsidRPr="00471907">
              <w:rPr>
                <w:b/>
                <w:bCs/>
                <w:i/>
                <w:iCs/>
                <w:color w:val="FF0000"/>
                <w:sz w:val="20"/>
                <w:szCs w:val="20"/>
                <w:u w:val="single"/>
              </w:rPr>
              <w:t>after</w:t>
            </w:r>
            <w:r w:rsidRPr="00471907">
              <w:rPr>
                <w:i/>
                <w:iCs/>
                <w:color w:val="FF0000"/>
                <w:sz w:val="20"/>
                <w:szCs w:val="20"/>
              </w:rPr>
              <w:t xml:space="preserve"> a quick check that the applicant has responded to major tech comments </w:t>
            </w:r>
          </w:p>
          <w:p w14:paraId="10D5524A" w14:textId="77777777" w:rsidR="00471907" w:rsidRPr="00471907" w:rsidRDefault="00471907" w:rsidP="009660C0">
            <w:pPr>
              <w:rPr>
                <w:sz w:val="20"/>
                <w:szCs w:val="20"/>
              </w:rPr>
            </w:pPr>
          </w:p>
          <w:p w14:paraId="62C297F4" w14:textId="77777777" w:rsidR="00471907" w:rsidRPr="00471907" w:rsidRDefault="00471907" w:rsidP="009660C0">
            <w:pPr>
              <w:rPr>
                <w:sz w:val="20"/>
                <w:szCs w:val="20"/>
              </w:rPr>
            </w:pPr>
            <w:r w:rsidRPr="00471907">
              <w:rPr>
                <w:b/>
                <w:bCs/>
                <w:sz w:val="20"/>
                <w:szCs w:val="20"/>
              </w:rPr>
              <w:t>Notice Deadline:</w:t>
            </w:r>
            <w:r w:rsidRPr="00471907">
              <w:rPr>
                <w:sz w:val="20"/>
                <w:szCs w:val="20"/>
              </w:rPr>
              <w:t xml:space="preserve"> August 1 </w:t>
            </w:r>
          </w:p>
          <w:p w14:paraId="5E4C58E2" w14:textId="77777777" w:rsidR="00471907" w:rsidRPr="00471907" w:rsidRDefault="00471907" w:rsidP="009660C0">
            <w:pPr>
              <w:rPr>
                <w:sz w:val="20"/>
                <w:szCs w:val="20"/>
              </w:rPr>
            </w:pPr>
            <w:r w:rsidRPr="00471907">
              <w:rPr>
                <w:sz w:val="20"/>
                <w:szCs w:val="20"/>
              </w:rPr>
              <w:t>Everything Must be Postmarked and Published by this date</w:t>
            </w:r>
          </w:p>
          <w:p w14:paraId="31FACFDC" w14:textId="77777777" w:rsidR="00471907" w:rsidRPr="00471907" w:rsidRDefault="00471907" w:rsidP="009660C0">
            <w:pPr>
              <w:rPr>
                <w:sz w:val="20"/>
                <w:szCs w:val="20"/>
              </w:rPr>
            </w:pPr>
          </w:p>
          <w:p w14:paraId="7E050B20" w14:textId="77777777" w:rsidR="00471907" w:rsidRPr="00471907" w:rsidRDefault="00471907" w:rsidP="009660C0">
            <w:pPr>
              <w:rPr>
                <w:sz w:val="20"/>
                <w:szCs w:val="20"/>
              </w:rPr>
            </w:pPr>
            <w:r w:rsidRPr="00471907">
              <w:rPr>
                <w:b/>
                <w:bCs/>
                <w:sz w:val="20"/>
                <w:szCs w:val="20"/>
              </w:rPr>
              <w:t>Daily Reporter Issue Date:</w:t>
            </w:r>
            <w:r w:rsidRPr="00471907">
              <w:rPr>
                <w:sz w:val="20"/>
                <w:szCs w:val="20"/>
              </w:rPr>
              <w:t xml:space="preserve"> July 30</w:t>
            </w:r>
          </w:p>
          <w:p w14:paraId="2288D385" w14:textId="77777777" w:rsidR="00471907" w:rsidRPr="00471907" w:rsidRDefault="00471907" w:rsidP="009660C0">
            <w:pPr>
              <w:rPr>
                <w:sz w:val="20"/>
                <w:szCs w:val="20"/>
              </w:rPr>
            </w:pPr>
            <w:r w:rsidRPr="00471907">
              <w:rPr>
                <w:sz w:val="20"/>
                <w:szCs w:val="20"/>
              </w:rPr>
              <w:t>Daily Reporter Notice Submittal Deadline: July 25</w:t>
            </w:r>
          </w:p>
          <w:p w14:paraId="762769C2" w14:textId="77777777" w:rsidR="00471907" w:rsidRPr="00471907" w:rsidRDefault="00471907" w:rsidP="009660C0">
            <w:pPr>
              <w:rPr>
                <w:sz w:val="20"/>
                <w:szCs w:val="20"/>
              </w:rPr>
            </w:pPr>
            <w:r w:rsidRPr="00471907">
              <w:rPr>
                <w:sz w:val="20"/>
                <w:szCs w:val="20"/>
              </w:rPr>
              <w:t>DR published Wednesday and Saturday</w:t>
            </w:r>
          </w:p>
          <w:p w14:paraId="61112C83" w14:textId="77777777" w:rsidR="00471907" w:rsidRPr="00471907" w:rsidRDefault="00471907" w:rsidP="009660C0">
            <w:pPr>
              <w:rPr>
                <w:sz w:val="20"/>
                <w:szCs w:val="20"/>
              </w:rPr>
            </w:pPr>
          </w:p>
          <w:p w14:paraId="6AE5934D" w14:textId="77777777" w:rsidR="00471907" w:rsidRPr="00471907" w:rsidRDefault="00471907" w:rsidP="009660C0">
            <w:pPr>
              <w:rPr>
                <w:sz w:val="20"/>
                <w:szCs w:val="20"/>
              </w:rPr>
            </w:pPr>
            <w:r w:rsidRPr="00471907">
              <w:rPr>
                <w:b/>
                <w:bCs/>
                <w:sz w:val="20"/>
                <w:szCs w:val="20"/>
              </w:rPr>
              <w:t>Agendas Posted:</w:t>
            </w:r>
            <w:r w:rsidRPr="00471907">
              <w:rPr>
                <w:sz w:val="20"/>
                <w:szCs w:val="20"/>
              </w:rPr>
              <w:t xml:space="preserve"> August 5</w:t>
            </w:r>
          </w:p>
          <w:p w14:paraId="0450D887" w14:textId="77777777" w:rsidR="00471907" w:rsidRPr="00471907" w:rsidRDefault="00471907" w:rsidP="009660C0">
            <w:pPr>
              <w:rPr>
                <w:b/>
                <w:bCs/>
                <w:sz w:val="20"/>
                <w:szCs w:val="20"/>
              </w:rPr>
            </w:pPr>
          </w:p>
          <w:p w14:paraId="2C8F67B8" w14:textId="77777777" w:rsidR="00471907" w:rsidRPr="00471907" w:rsidRDefault="00471907" w:rsidP="009660C0">
            <w:pPr>
              <w:rPr>
                <w:sz w:val="20"/>
                <w:szCs w:val="20"/>
              </w:rPr>
            </w:pPr>
            <w:r w:rsidRPr="00471907">
              <w:rPr>
                <w:b/>
                <w:bCs/>
                <w:sz w:val="20"/>
                <w:szCs w:val="20"/>
              </w:rPr>
              <w:t>Meeting Date:</w:t>
            </w:r>
            <w:r w:rsidRPr="00471907">
              <w:rPr>
                <w:sz w:val="20"/>
                <w:szCs w:val="20"/>
              </w:rPr>
              <w:t xml:space="preserve"> August 12</w:t>
            </w:r>
          </w:p>
          <w:p w14:paraId="148ACBEC" w14:textId="77777777" w:rsidR="00471907" w:rsidRPr="00471907" w:rsidRDefault="00471907" w:rsidP="009660C0">
            <w:pPr>
              <w:rPr>
                <w:sz w:val="20"/>
                <w:szCs w:val="20"/>
              </w:rPr>
            </w:pPr>
          </w:p>
        </w:tc>
      </w:tr>
    </w:tbl>
    <w:p w14:paraId="2D762772" w14:textId="77777777" w:rsidR="00471907" w:rsidRPr="00471907" w:rsidRDefault="00471907" w:rsidP="00471907">
      <w:pPr>
        <w:rPr>
          <w:rFonts w:asciiTheme="minorHAnsi" w:hAnsiTheme="minorHAnsi"/>
        </w:rPr>
      </w:pPr>
    </w:p>
    <w:p w14:paraId="6731B8A2" w14:textId="39FFC729" w:rsidR="00471907" w:rsidRDefault="00471907" w:rsidP="00471907">
      <w:pPr>
        <w:rPr>
          <w:rFonts w:asciiTheme="minorHAnsi" w:hAnsiTheme="minorHAnsi"/>
        </w:rPr>
      </w:pPr>
      <w:r w:rsidRPr="00471907">
        <w:rPr>
          <w:rFonts w:asciiTheme="minorHAnsi" w:hAnsiTheme="minorHAnsi"/>
        </w:rPr>
        <w:lastRenderedPageBreak/>
        <w:t xml:space="preserve">Adjusting the revised plan deadline by 1-2 business days (ideally with plan submittal on a Friday) gives us the ability to hold notice documents until after we can spot check the revisions. It will also give technical review teams a slight increase in time to review resubmittals which we hope will result in more tech comments being cleared out by the time a case gets to Plan Commission. </w:t>
      </w:r>
    </w:p>
    <w:p w14:paraId="4F33F24C" w14:textId="77777777" w:rsidR="00471907" w:rsidRDefault="00471907" w:rsidP="00471907">
      <w:pPr>
        <w:rPr>
          <w:rFonts w:asciiTheme="minorHAnsi" w:hAnsiTheme="minorHAnsi"/>
        </w:rPr>
      </w:pPr>
    </w:p>
    <w:p w14:paraId="23397AC7" w14:textId="77777777" w:rsidR="00471907" w:rsidRPr="00471907" w:rsidRDefault="00471907" w:rsidP="00471907">
      <w:pPr>
        <w:rPr>
          <w:rFonts w:asciiTheme="minorHAnsi" w:hAnsiTheme="minorHAnsi"/>
        </w:rPr>
      </w:pPr>
    </w:p>
    <w:p w14:paraId="79851DB4" w14:textId="77777777" w:rsidR="00471907" w:rsidRPr="00471907" w:rsidRDefault="00471907" w:rsidP="00471907">
      <w:pPr>
        <w:rPr>
          <w:rFonts w:asciiTheme="minorHAnsi" w:hAnsiTheme="minorHAnsi"/>
        </w:rPr>
      </w:pPr>
      <w:r w:rsidRPr="00471907">
        <w:rPr>
          <w:rFonts w:asciiTheme="minorHAnsi" w:hAnsiTheme="minorHAnsi"/>
        </w:rPr>
        <w:t>The rest of the year would look like this:</w:t>
      </w:r>
    </w:p>
    <w:p w14:paraId="51719635" w14:textId="4B1D5039" w:rsidR="00471907" w:rsidRPr="00471907" w:rsidRDefault="00471907" w:rsidP="00471907">
      <w:pPr>
        <w:rPr>
          <w:rFonts w:asciiTheme="minorHAnsi" w:hAnsiTheme="minorHAnsi"/>
          <w:b/>
          <w:bCs/>
        </w:rPr>
      </w:pPr>
      <w:r>
        <w:rPr>
          <w:rFonts w:asciiTheme="minorHAnsi" w:hAnsiTheme="minorHAnsi"/>
          <w:b/>
          <w:bCs/>
        </w:rPr>
        <w:t>REDLINE</w:t>
      </w:r>
    </w:p>
    <w:p w14:paraId="02D17017" w14:textId="677D6AA8" w:rsidR="00471907" w:rsidRPr="00471907" w:rsidRDefault="00471907" w:rsidP="00471907">
      <w:pPr>
        <w:rPr>
          <w:rFonts w:asciiTheme="minorHAnsi" w:hAnsiTheme="minorHAnsi"/>
        </w:rPr>
      </w:pPr>
      <w:r w:rsidRPr="00471907">
        <w:rPr>
          <w:rFonts w:asciiTheme="minorHAnsi" w:hAnsiTheme="minorHAnsi"/>
          <w:b/>
          <w:bCs/>
        </w:rPr>
        <w:t>October</w:t>
      </w:r>
      <w:r w:rsidRPr="00471907">
        <w:rPr>
          <w:rFonts w:asciiTheme="minorHAnsi" w:hAnsiTheme="minorHAnsi"/>
        </w:rPr>
        <w:br/>
        <w:t>Filing Date Friday August 29, 2025</w:t>
      </w:r>
      <w:r w:rsidRPr="00471907">
        <w:rPr>
          <w:rFonts w:asciiTheme="minorHAnsi" w:hAnsiTheme="minorHAnsi"/>
        </w:rPr>
        <w:br/>
        <w:t>Tech Review 1:30 pm Tuesday September 9, 2025</w:t>
      </w:r>
      <w:r w:rsidRPr="00471907">
        <w:rPr>
          <w:rFonts w:asciiTheme="minorHAnsi" w:hAnsiTheme="minorHAnsi"/>
        </w:rPr>
        <w:br/>
        <w:t xml:space="preserve">Revised Plans Due </w:t>
      </w:r>
      <w:del w:id="0" w:author="Jenna Wertman" w:date="2025-07-11T14:18:00Z" w16du:dateUtc="2025-07-11T18:18:00Z">
        <w:r w:rsidRPr="00471907" w:rsidDel="00BD001F">
          <w:rPr>
            <w:rFonts w:asciiTheme="minorHAnsi" w:hAnsiTheme="minorHAnsi"/>
          </w:rPr>
          <w:delText xml:space="preserve">Tuesday </w:delText>
        </w:r>
      </w:del>
      <w:ins w:id="1" w:author="Jenna Wertman" w:date="2025-07-11T14:18:00Z" w16du:dateUtc="2025-07-11T18:18:00Z">
        <w:r w:rsidRPr="00471907">
          <w:rPr>
            <w:rFonts w:asciiTheme="minorHAnsi" w:hAnsiTheme="minorHAnsi"/>
          </w:rPr>
          <w:t xml:space="preserve">Friday </w:t>
        </w:r>
      </w:ins>
      <w:r w:rsidRPr="00471907">
        <w:rPr>
          <w:rFonts w:asciiTheme="minorHAnsi" w:hAnsiTheme="minorHAnsi"/>
        </w:rPr>
        <w:t xml:space="preserve">September </w:t>
      </w:r>
      <w:del w:id="2" w:author="Jenna Wertman" w:date="2025-07-11T14:19:00Z" w16du:dateUtc="2025-07-11T18:19:00Z">
        <w:r w:rsidRPr="00471907" w:rsidDel="00BD001F">
          <w:rPr>
            <w:rFonts w:asciiTheme="minorHAnsi" w:hAnsiTheme="minorHAnsi"/>
          </w:rPr>
          <w:delText>23</w:delText>
        </w:r>
      </w:del>
      <w:ins w:id="3" w:author="Jenna Wertman" w:date="2025-07-11T14:19:00Z" w16du:dateUtc="2025-07-11T18:19:00Z">
        <w:r w:rsidRPr="00471907">
          <w:rPr>
            <w:rFonts w:asciiTheme="minorHAnsi" w:hAnsiTheme="minorHAnsi"/>
          </w:rPr>
          <w:t>19</w:t>
        </w:r>
      </w:ins>
      <w:r w:rsidRPr="00471907">
        <w:rPr>
          <w:rFonts w:asciiTheme="minorHAnsi" w:hAnsiTheme="minorHAnsi"/>
        </w:rPr>
        <w:t>, 2025</w:t>
      </w:r>
      <w:r w:rsidRPr="00471907">
        <w:rPr>
          <w:rFonts w:asciiTheme="minorHAnsi" w:hAnsiTheme="minorHAnsi"/>
        </w:rPr>
        <w:br/>
        <w:t xml:space="preserve">Notice Deadline </w:t>
      </w:r>
      <w:del w:id="4" w:author="Jenna Wertman" w:date="2025-07-11T14:25:00Z" w16du:dateUtc="2025-07-11T18:25:00Z">
        <w:r w:rsidRPr="00471907" w:rsidDel="00BD001F">
          <w:rPr>
            <w:rFonts w:asciiTheme="minorHAnsi" w:hAnsiTheme="minorHAnsi"/>
          </w:rPr>
          <w:delText xml:space="preserve">Monday </w:delText>
        </w:r>
      </w:del>
      <w:ins w:id="5" w:author="Jenna Wertman" w:date="2025-07-11T14:25:00Z" w16du:dateUtc="2025-07-11T18:25:00Z">
        <w:r w:rsidRPr="00471907">
          <w:rPr>
            <w:rFonts w:asciiTheme="minorHAnsi" w:hAnsiTheme="minorHAnsi"/>
          </w:rPr>
          <w:t xml:space="preserve">Friday </w:t>
        </w:r>
      </w:ins>
      <w:ins w:id="6" w:author="Jenna Wertman" w:date="2025-07-11T14:18:00Z" w16du:dateUtc="2025-07-11T18:18:00Z">
        <w:r w:rsidRPr="00471907">
          <w:rPr>
            <w:rFonts w:asciiTheme="minorHAnsi" w:hAnsiTheme="minorHAnsi"/>
          </w:rPr>
          <w:t xml:space="preserve">October 3, 2025 </w:t>
        </w:r>
      </w:ins>
      <w:del w:id="7" w:author="Jenna Wertman" w:date="2025-07-11T14:18:00Z" w16du:dateUtc="2025-07-11T18:18:00Z">
        <w:r w:rsidRPr="00471907" w:rsidDel="00BD001F">
          <w:rPr>
            <w:rFonts w:asciiTheme="minorHAnsi" w:hAnsiTheme="minorHAnsi"/>
          </w:rPr>
          <w:delText>September 29, 2025</w:delText>
        </w:r>
      </w:del>
      <w:r w:rsidRPr="00471907">
        <w:rPr>
          <w:rFonts w:asciiTheme="minorHAnsi" w:hAnsiTheme="minorHAnsi"/>
        </w:rPr>
        <w:br/>
        <w:t>Meeting Date 7 pm Tuesday, October 14, 2025</w:t>
      </w:r>
      <w:r w:rsidRPr="00471907">
        <w:rPr>
          <w:rFonts w:asciiTheme="minorHAnsi" w:hAnsiTheme="minorHAnsi"/>
        </w:rPr>
        <w:br/>
        <w:t> </w:t>
      </w:r>
      <w:r w:rsidRPr="00471907">
        <w:rPr>
          <w:rFonts w:asciiTheme="minorHAnsi" w:hAnsiTheme="minorHAnsi"/>
        </w:rPr>
        <w:br/>
      </w:r>
      <w:r w:rsidRPr="00471907">
        <w:rPr>
          <w:rFonts w:asciiTheme="minorHAnsi" w:hAnsiTheme="minorHAnsi"/>
          <w:b/>
          <w:bCs/>
        </w:rPr>
        <w:t>November</w:t>
      </w:r>
      <w:r w:rsidRPr="00471907">
        <w:rPr>
          <w:rFonts w:asciiTheme="minorHAnsi" w:hAnsiTheme="minorHAnsi"/>
        </w:rPr>
        <w:br/>
        <w:t>Filing Date Friday, September 26, 2025</w:t>
      </w:r>
      <w:r w:rsidRPr="00471907">
        <w:rPr>
          <w:rFonts w:asciiTheme="minorHAnsi" w:hAnsiTheme="minorHAnsi"/>
        </w:rPr>
        <w:br/>
        <w:t>Tech Review 1:30 pm Tuesday October 7, 2025</w:t>
      </w:r>
      <w:r w:rsidRPr="00471907">
        <w:rPr>
          <w:rFonts w:asciiTheme="minorHAnsi" w:hAnsiTheme="minorHAnsi"/>
        </w:rPr>
        <w:br/>
        <w:t xml:space="preserve">Revised Plans Due </w:t>
      </w:r>
      <w:del w:id="8" w:author="Jenna Wertman" w:date="2025-07-11T14:21:00Z" w16du:dateUtc="2025-07-11T18:21:00Z">
        <w:r w:rsidRPr="00471907" w:rsidDel="00BD001F">
          <w:rPr>
            <w:rFonts w:asciiTheme="minorHAnsi" w:hAnsiTheme="minorHAnsi"/>
          </w:rPr>
          <w:delText xml:space="preserve">Tuesday </w:delText>
        </w:r>
      </w:del>
      <w:ins w:id="9" w:author="Jenna Wertman" w:date="2025-07-11T14:21:00Z" w16du:dateUtc="2025-07-11T18:21:00Z">
        <w:r w:rsidRPr="00471907">
          <w:rPr>
            <w:rFonts w:asciiTheme="minorHAnsi" w:hAnsiTheme="minorHAnsi"/>
          </w:rPr>
          <w:t xml:space="preserve">Friday </w:t>
        </w:r>
      </w:ins>
      <w:r w:rsidRPr="00471907">
        <w:rPr>
          <w:rFonts w:asciiTheme="minorHAnsi" w:hAnsiTheme="minorHAnsi"/>
        </w:rPr>
        <w:t xml:space="preserve">October </w:t>
      </w:r>
      <w:del w:id="10" w:author="Jenna Wertman" w:date="2025-07-11T14:21:00Z" w16du:dateUtc="2025-07-11T18:21:00Z">
        <w:r w:rsidRPr="00471907" w:rsidDel="00BD001F">
          <w:rPr>
            <w:rFonts w:asciiTheme="minorHAnsi" w:hAnsiTheme="minorHAnsi"/>
          </w:rPr>
          <w:delText>22</w:delText>
        </w:r>
      </w:del>
      <w:ins w:id="11" w:author="Jenna Wertman" w:date="2025-07-11T14:21:00Z" w16du:dateUtc="2025-07-11T18:21:00Z">
        <w:r w:rsidRPr="00471907">
          <w:rPr>
            <w:rFonts w:asciiTheme="minorHAnsi" w:hAnsiTheme="minorHAnsi"/>
          </w:rPr>
          <w:t>17</w:t>
        </w:r>
      </w:ins>
      <w:r w:rsidRPr="00471907">
        <w:rPr>
          <w:rFonts w:asciiTheme="minorHAnsi" w:hAnsiTheme="minorHAnsi"/>
        </w:rPr>
        <w:t>, 2025</w:t>
      </w:r>
      <w:r w:rsidRPr="00471907">
        <w:rPr>
          <w:rFonts w:asciiTheme="minorHAnsi" w:hAnsiTheme="minorHAnsi"/>
        </w:rPr>
        <w:br/>
        <w:t xml:space="preserve">Notice Deadline </w:t>
      </w:r>
      <w:del w:id="12" w:author="Jenna Wertman" w:date="2025-07-11T14:20:00Z" w16du:dateUtc="2025-07-11T18:20:00Z">
        <w:r w:rsidRPr="00471907" w:rsidDel="00BD001F">
          <w:rPr>
            <w:rFonts w:asciiTheme="minorHAnsi" w:hAnsiTheme="minorHAnsi"/>
          </w:rPr>
          <w:delText>Monday</w:delText>
        </w:r>
      </w:del>
      <w:ins w:id="13" w:author="Jenna Wertman" w:date="2025-07-11T14:20:00Z" w16du:dateUtc="2025-07-11T18:20:00Z">
        <w:r w:rsidRPr="00471907">
          <w:rPr>
            <w:rFonts w:asciiTheme="minorHAnsi" w:hAnsiTheme="minorHAnsi"/>
          </w:rPr>
          <w:t>Friday</w:t>
        </w:r>
      </w:ins>
      <w:r w:rsidRPr="00471907">
        <w:rPr>
          <w:rFonts w:asciiTheme="minorHAnsi" w:hAnsiTheme="minorHAnsi"/>
        </w:rPr>
        <w:t xml:space="preserve">, October </w:t>
      </w:r>
      <w:del w:id="14" w:author="Jenna Wertman" w:date="2025-07-11T14:20:00Z" w16du:dateUtc="2025-07-11T18:20:00Z">
        <w:r w:rsidRPr="00471907" w:rsidDel="00BD001F">
          <w:rPr>
            <w:rFonts w:asciiTheme="minorHAnsi" w:hAnsiTheme="minorHAnsi"/>
          </w:rPr>
          <w:delText>24</w:delText>
        </w:r>
      </w:del>
      <w:ins w:id="15" w:author="Jenna Wertman" w:date="2025-07-11T14:20:00Z" w16du:dateUtc="2025-07-11T18:20:00Z">
        <w:r w:rsidRPr="00471907">
          <w:rPr>
            <w:rFonts w:asciiTheme="minorHAnsi" w:hAnsiTheme="minorHAnsi"/>
          </w:rPr>
          <w:t>31</w:t>
        </w:r>
      </w:ins>
      <w:r w:rsidRPr="00471907">
        <w:rPr>
          <w:rFonts w:asciiTheme="minorHAnsi" w:hAnsiTheme="minorHAnsi"/>
        </w:rPr>
        <w:t>, 2025</w:t>
      </w:r>
      <w:r w:rsidRPr="00471907">
        <w:rPr>
          <w:rFonts w:asciiTheme="minorHAnsi" w:hAnsiTheme="minorHAnsi"/>
        </w:rPr>
        <w:br/>
        <w:t xml:space="preserve">Meeting Date 7 pm </w:t>
      </w:r>
      <w:del w:id="16" w:author="Jenna Wertman" w:date="2025-07-11T14:20:00Z" w16du:dateUtc="2025-07-11T18:20:00Z">
        <w:r w:rsidRPr="00471907" w:rsidDel="00BD001F">
          <w:rPr>
            <w:rFonts w:asciiTheme="minorHAnsi" w:hAnsiTheme="minorHAnsi"/>
          </w:rPr>
          <w:delText>Tuesday</w:delText>
        </w:r>
      </w:del>
      <w:ins w:id="17" w:author="Jenna Wertman" w:date="2025-07-11T14:20:00Z" w16du:dateUtc="2025-07-11T18:20:00Z">
        <w:r w:rsidRPr="00471907">
          <w:rPr>
            <w:rFonts w:asciiTheme="minorHAnsi" w:hAnsiTheme="minorHAnsi"/>
          </w:rPr>
          <w:t>Monday</w:t>
        </w:r>
      </w:ins>
      <w:r w:rsidRPr="00471907">
        <w:rPr>
          <w:rFonts w:asciiTheme="minorHAnsi" w:hAnsiTheme="minorHAnsi"/>
        </w:rPr>
        <w:t>, November 10, 2025</w:t>
      </w:r>
      <w:r w:rsidRPr="00471907">
        <w:rPr>
          <w:rFonts w:asciiTheme="minorHAnsi" w:hAnsiTheme="minorHAnsi"/>
        </w:rPr>
        <w:br/>
        <w:t> </w:t>
      </w:r>
      <w:r w:rsidRPr="00471907">
        <w:rPr>
          <w:rFonts w:asciiTheme="minorHAnsi" w:hAnsiTheme="minorHAnsi"/>
        </w:rPr>
        <w:br/>
      </w:r>
      <w:r w:rsidRPr="00471907">
        <w:rPr>
          <w:rFonts w:asciiTheme="minorHAnsi" w:hAnsiTheme="minorHAnsi"/>
          <w:b/>
          <w:bCs/>
        </w:rPr>
        <w:t>December</w:t>
      </w:r>
      <w:r w:rsidRPr="00471907">
        <w:rPr>
          <w:rFonts w:asciiTheme="minorHAnsi" w:hAnsiTheme="minorHAnsi"/>
        </w:rPr>
        <w:br/>
        <w:t>Filing Date Friday, October 24, 2025</w:t>
      </w:r>
      <w:r w:rsidRPr="00471907">
        <w:rPr>
          <w:rFonts w:asciiTheme="minorHAnsi" w:hAnsiTheme="minorHAnsi"/>
        </w:rPr>
        <w:br/>
        <w:t>Tech Review 1:30 pm Wednesday November 4, 2025</w:t>
      </w:r>
      <w:r w:rsidRPr="00471907">
        <w:rPr>
          <w:rFonts w:asciiTheme="minorHAnsi" w:hAnsiTheme="minorHAnsi"/>
        </w:rPr>
        <w:br/>
        <w:t xml:space="preserve">Revised Plans Due </w:t>
      </w:r>
      <w:del w:id="18" w:author="Jenna Wertman" w:date="2025-07-11T14:25:00Z" w16du:dateUtc="2025-07-11T18:25:00Z">
        <w:r w:rsidRPr="00471907" w:rsidDel="00BD001F">
          <w:rPr>
            <w:rFonts w:asciiTheme="minorHAnsi" w:hAnsiTheme="minorHAnsi"/>
          </w:rPr>
          <w:delText xml:space="preserve">Tuesday </w:delText>
        </w:r>
      </w:del>
      <w:ins w:id="19" w:author="Jenna Wertman" w:date="2025-07-11T14:25:00Z" w16du:dateUtc="2025-07-11T18:25:00Z">
        <w:r w:rsidRPr="00471907">
          <w:rPr>
            <w:rFonts w:asciiTheme="minorHAnsi" w:hAnsiTheme="minorHAnsi"/>
          </w:rPr>
          <w:t xml:space="preserve">Friday </w:t>
        </w:r>
      </w:ins>
      <w:r w:rsidRPr="00471907">
        <w:rPr>
          <w:rFonts w:asciiTheme="minorHAnsi" w:hAnsiTheme="minorHAnsi"/>
        </w:rPr>
        <w:t>November 1</w:t>
      </w:r>
      <w:ins w:id="20" w:author="Jenna Wertman" w:date="2025-07-11T14:25:00Z" w16du:dateUtc="2025-07-11T18:25:00Z">
        <w:r w:rsidRPr="00471907">
          <w:rPr>
            <w:rFonts w:asciiTheme="minorHAnsi" w:hAnsiTheme="minorHAnsi"/>
          </w:rPr>
          <w:t>4</w:t>
        </w:r>
      </w:ins>
      <w:del w:id="21" w:author="Jenna Wertman" w:date="2025-07-11T14:25:00Z" w16du:dateUtc="2025-07-11T18:25:00Z">
        <w:r w:rsidRPr="00471907" w:rsidDel="00352BAA">
          <w:rPr>
            <w:rFonts w:asciiTheme="minorHAnsi" w:hAnsiTheme="minorHAnsi"/>
          </w:rPr>
          <w:delText>8</w:delText>
        </w:r>
      </w:del>
      <w:r w:rsidRPr="00471907">
        <w:rPr>
          <w:rFonts w:asciiTheme="minorHAnsi" w:hAnsiTheme="minorHAnsi"/>
        </w:rPr>
        <w:t>, 2025</w:t>
      </w:r>
      <w:r w:rsidRPr="00471907">
        <w:rPr>
          <w:rFonts w:asciiTheme="minorHAnsi" w:hAnsiTheme="minorHAnsi"/>
        </w:rPr>
        <w:br/>
        <w:t xml:space="preserve">Notice Deadline </w:t>
      </w:r>
      <w:del w:id="22" w:author="Jenna Wertman" w:date="2025-07-11T14:25:00Z" w16du:dateUtc="2025-07-11T18:25:00Z">
        <w:r w:rsidRPr="00471907" w:rsidDel="00BD001F">
          <w:rPr>
            <w:rFonts w:asciiTheme="minorHAnsi" w:hAnsiTheme="minorHAnsi"/>
          </w:rPr>
          <w:delText>Monday</w:delText>
        </w:r>
      </w:del>
      <w:ins w:id="23" w:author="Jenna Wertman" w:date="2025-07-11T14:25:00Z" w16du:dateUtc="2025-07-11T18:25:00Z">
        <w:r w:rsidRPr="00471907">
          <w:rPr>
            <w:rFonts w:asciiTheme="minorHAnsi" w:hAnsiTheme="minorHAnsi"/>
          </w:rPr>
          <w:t>Friday</w:t>
        </w:r>
      </w:ins>
      <w:r w:rsidRPr="00471907">
        <w:rPr>
          <w:rFonts w:asciiTheme="minorHAnsi" w:hAnsiTheme="minorHAnsi"/>
        </w:rPr>
        <w:t xml:space="preserve">, November </w:t>
      </w:r>
      <w:del w:id="24" w:author="Jenna Wertman" w:date="2025-07-11T14:25:00Z" w16du:dateUtc="2025-07-11T18:25:00Z">
        <w:r w:rsidRPr="00471907" w:rsidDel="00BD001F">
          <w:rPr>
            <w:rFonts w:asciiTheme="minorHAnsi" w:hAnsiTheme="minorHAnsi"/>
          </w:rPr>
          <w:delText>24</w:delText>
        </w:r>
      </w:del>
      <w:ins w:id="25" w:author="Jenna Wertman" w:date="2025-07-11T14:25:00Z" w16du:dateUtc="2025-07-11T18:25:00Z">
        <w:r w:rsidRPr="00471907">
          <w:rPr>
            <w:rFonts w:asciiTheme="minorHAnsi" w:hAnsiTheme="minorHAnsi"/>
          </w:rPr>
          <w:t>28</w:t>
        </w:r>
      </w:ins>
      <w:r w:rsidRPr="00471907">
        <w:rPr>
          <w:rFonts w:asciiTheme="minorHAnsi" w:hAnsiTheme="minorHAnsi"/>
        </w:rPr>
        <w:t>, 2025</w:t>
      </w:r>
      <w:r w:rsidRPr="00471907">
        <w:rPr>
          <w:rFonts w:asciiTheme="minorHAnsi" w:hAnsiTheme="minorHAnsi"/>
        </w:rPr>
        <w:br/>
        <w:t>Meeting Date 7 pm Tuesday, December 9, 2025</w:t>
      </w:r>
    </w:p>
    <w:p w14:paraId="37C5D2D6" w14:textId="77777777" w:rsidR="00471907" w:rsidRDefault="00471907" w:rsidP="00471907">
      <w:pPr>
        <w:rPr>
          <w:rFonts w:asciiTheme="minorHAnsi" w:hAnsiTheme="minorHAnsi"/>
        </w:rPr>
      </w:pPr>
    </w:p>
    <w:p w14:paraId="6B7736AF" w14:textId="77777777" w:rsidR="00471907" w:rsidRDefault="00471907" w:rsidP="00471907">
      <w:pPr>
        <w:rPr>
          <w:rFonts w:asciiTheme="minorHAnsi" w:hAnsiTheme="minorHAnsi"/>
        </w:rPr>
      </w:pPr>
    </w:p>
    <w:p w14:paraId="4BD68991" w14:textId="07BC1549" w:rsidR="00471907" w:rsidRPr="00471907" w:rsidRDefault="0054103D" w:rsidP="00471907">
      <w:pPr>
        <w:rPr>
          <w:rFonts w:asciiTheme="minorHAnsi" w:hAnsiTheme="minorHAnsi"/>
          <w:b/>
          <w:bCs/>
        </w:rPr>
      </w:pPr>
      <w:r>
        <w:rPr>
          <w:rFonts w:asciiTheme="minorHAnsi" w:hAnsiTheme="minorHAnsi"/>
          <w:b/>
          <w:bCs/>
        </w:rPr>
        <w:t>CLEAN COPY</w:t>
      </w:r>
    </w:p>
    <w:p w14:paraId="006854B9" w14:textId="520C7F1D" w:rsidR="00471907" w:rsidRPr="00471907" w:rsidRDefault="00471907" w:rsidP="00471907">
      <w:pPr>
        <w:rPr>
          <w:rFonts w:asciiTheme="minorHAnsi" w:hAnsiTheme="minorHAnsi"/>
        </w:rPr>
      </w:pPr>
      <w:r w:rsidRPr="00471907">
        <w:rPr>
          <w:rFonts w:asciiTheme="minorHAnsi" w:hAnsiTheme="minorHAnsi"/>
          <w:b/>
          <w:bCs/>
        </w:rPr>
        <w:t>October</w:t>
      </w:r>
      <w:r w:rsidRPr="00471907">
        <w:rPr>
          <w:rFonts w:asciiTheme="minorHAnsi" w:hAnsiTheme="minorHAnsi"/>
        </w:rPr>
        <w:br/>
        <w:t>Filing Date Friday August 29, 2025</w:t>
      </w:r>
      <w:r w:rsidRPr="00471907">
        <w:rPr>
          <w:rFonts w:asciiTheme="minorHAnsi" w:hAnsiTheme="minorHAnsi"/>
        </w:rPr>
        <w:br/>
        <w:t>Tech Review 1:30 pm Tuesday September 9, 2025</w:t>
      </w:r>
      <w:r w:rsidRPr="00471907">
        <w:rPr>
          <w:rFonts w:asciiTheme="minorHAnsi" w:hAnsiTheme="minorHAnsi"/>
        </w:rPr>
        <w:br/>
        <w:t>Revised Plans Due Friday September 19, 2025</w:t>
      </w:r>
      <w:r w:rsidRPr="00471907">
        <w:rPr>
          <w:rFonts w:asciiTheme="minorHAnsi" w:hAnsiTheme="minorHAnsi"/>
        </w:rPr>
        <w:br/>
        <w:t xml:space="preserve">Notice Deadline Friday October 3, 2025 </w:t>
      </w:r>
      <w:r w:rsidRPr="00471907">
        <w:rPr>
          <w:rFonts w:asciiTheme="minorHAnsi" w:hAnsiTheme="minorHAnsi"/>
        </w:rPr>
        <w:br/>
        <w:t>Meeting Date 7 pm Tuesday, October 14, 2025</w:t>
      </w:r>
      <w:r w:rsidRPr="00471907">
        <w:rPr>
          <w:rFonts w:asciiTheme="minorHAnsi" w:hAnsiTheme="minorHAnsi"/>
        </w:rPr>
        <w:br/>
        <w:t> </w:t>
      </w:r>
      <w:r w:rsidRPr="00471907">
        <w:rPr>
          <w:rFonts w:asciiTheme="minorHAnsi" w:hAnsiTheme="minorHAnsi"/>
        </w:rPr>
        <w:br/>
      </w:r>
      <w:r w:rsidRPr="00471907">
        <w:rPr>
          <w:rFonts w:asciiTheme="minorHAnsi" w:hAnsiTheme="minorHAnsi"/>
          <w:b/>
          <w:bCs/>
        </w:rPr>
        <w:t>November</w:t>
      </w:r>
      <w:r w:rsidRPr="00471907">
        <w:rPr>
          <w:rFonts w:asciiTheme="minorHAnsi" w:hAnsiTheme="minorHAnsi"/>
        </w:rPr>
        <w:br/>
        <w:t>Filing Date Friday, September 26, 2025</w:t>
      </w:r>
      <w:r w:rsidRPr="00471907">
        <w:rPr>
          <w:rFonts w:asciiTheme="minorHAnsi" w:hAnsiTheme="minorHAnsi"/>
        </w:rPr>
        <w:br/>
        <w:t>Tech Review 1:30 pm Tuesday October 7, 2025</w:t>
      </w:r>
      <w:r w:rsidRPr="00471907">
        <w:rPr>
          <w:rFonts w:asciiTheme="minorHAnsi" w:hAnsiTheme="minorHAnsi"/>
        </w:rPr>
        <w:br/>
        <w:t>Revised Plans Due Friday October 17, 2025</w:t>
      </w:r>
      <w:r w:rsidRPr="00471907">
        <w:rPr>
          <w:rFonts w:asciiTheme="minorHAnsi" w:hAnsiTheme="minorHAnsi"/>
        </w:rPr>
        <w:br/>
        <w:t>Notice Deadline Friday, October 31, 2025</w:t>
      </w:r>
      <w:r w:rsidRPr="00471907">
        <w:rPr>
          <w:rFonts w:asciiTheme="minorHAnsi" w:hAnsiTheme="minorHAnsi"/>
        </w:rPr>
        <w:br/>
        <w:t>Meeting Date 7 pm Monday, November 10, 2025</w:t>
      </w:r>
      <w:r w:rsidRPr="00471907">
        <w:rPr>
          <w:rFonts w:asciiTheme="minorHAnsi" w:hAnsiTheme="minorHAnsi"/>
        </w:rPr>
        <w:br/>
        <w:t> </w:t>
      </w:r>
      <w:r w:rsidRPr="00471907">
        <w:rPr>
          <w:rFonts w:asciiTheme="minorHAnsi" w:hAnsiTheme="minorHAnsi"/>
        </w:rPr>
        <w:br/>
      </w:r>
      <w:r w:rsidRPr="00471907">
        <w:rPr>
          <w:rFonts w:asciiTheme="minorHAnsi" w:hAnsiTheme="minorHAnsi"/>
          <w:b/>
          <w:bCs/>
        </w:rPr>
        <w:t>December</w:t>
      </w:r>
      <w:r w:rsidRPr="00471907">
        <w:rPr>
          <w:rFonts w:asciiTheme="minorHAnsi" w:hAnsiTheme="minorHAnsi"/>
        </w:rPr>
        <w:br/>
        <w:t>Filing Date Friday, October 24, 2025</w:t>
      </w:r>
      <w:r w:rsidRPr="00471907">
        <w:rPr>
          <w:rFonts w:asciiTheme="minorHAnsi" w:hAnsiTheme="minorHAnsi"/>
        </w:rPr>
        <w:br/>
        <w:t>Tech Review 1:30 pm Wednesday November 4, 2025</w:t>
      </w:r>
      <w:r w:rsidRPr="00471907">
        <w:rPr>
          <w:rFonts w:asciiTheme="minorHAnsi" w:hAnsiTheme="minorHAnsi"/>
        </w:rPr>
        <w:br/>
        <w:t>Revised Plans Due Friday November 14, 2025</w:t>
      </w:r>
      <w:r w:rsidRPr="00471907">
        <w:rPr>
          <w:rFonts w:asciiTheme="minorHAnsi" w:hAnsiTheme="minorHAnsi"/>
        </w:rPr>
        <w:br/>
        <w:t>Notice Deadline Friday, November 28, 2025</w:t>
      </w:r>
      <w:r w:rsidRPr="00471907">
        <w:rPr>
          <w:rFonts w:asciiTheme="minorHAnsi" w:hAnsiTheme="minorHAnsi"/>
        </w:rPr>
        <w:br/>
        <w:t>Meeting Date 7 pm Tuesday, December 9, 2025</w:t>
      </w:r>
    </w:p>
    <w:p w14:paraId="763E3725" w14:textId="77777777" w:rsidR="00471907" w:rsidRPr="00471907" w:rsidRDefault="00471907" w:rsidP="00471907">
      <w:pPr>
        <w:rPr>
          <w:rFonts w:asciiTheme="minorHAnsi" w:hAnsiTheme="minorHAnsi"/>
        </w:rPr>
      </w:pPr>
    </w:p>
    <w:p w14:paraId="3B36233A" w14:textId="5D260551" w:rsidR="00471907" w:rsidRPr="00471907" w:rsidRDefault="00471907" w:rsidP="00471907">
      <w:pPr>
        <w:rPr>
          <w:rFonts w:asciiTheme="minorHAnsi" w:hAnsiTheme="minorHAnsi"/>
        </w:rPr>
      </w:pPr>
      <w:r w:rsidRPr="00471907">
        <w:rPr>
          <w:rFonts w:asciiTheme="minorHAnsi" w:hAnsiTheme="minorHAnsi"/>
        </w:rPr>
        <w:t>It is the Director’s opinion that this schedule would be pretty similar to other communities</w:t>
      </w:r>
      <w:r w:rsidR="0054103D">
        <w:rPr>
          <w:rFonts w:asciiTheme="minorHAnsi" w:hAnsiTheme="minorHAnsi"/>
        </w:rPr>
        <w:t xml:space="preserve"> as many match State Law</w:t>
      </w:r>
      <w:r w:rsidRPr="00471907">
        <w:rPr>
          <w:rFonts w:asciiTheme="minorHAnsi" w:hAnsiTheme="minorHAnsi"/>
        </w:rPr>
        <w:t xml:space="preserve"> and a slight improvement for our internal review teams. </w:t>
      </w:r>
      <w:r>
        <w:rPr>
          <w:rFonts w:asciiTheme="minorHAnsi" w:hAnsiTheme="minorHAnsi"/>
        </w:rPr>
        <w:t xml:space="preserve">It may result in fewer continuances in some cases. </w:t>
      </w:r>
      <w:r w:rsidR="0054103D">
        <w:rPr>
          <w:rFonts w:asciiTheme="minorHAnsi" w:hAnsiTheme="minorHAnsi"/>
        </w:rPr>
        <w:t xml:space="preserve">Staff is requesting that the Plan Commission approve the changes to the Rules of Procedure and updates to the filing calendar. </w:t>
      </w:r>
    </w:p>
    <w:p w14:paraId="4DF386B0" w14:textId="77777777" w:rsidR="00471907" w:rsidRPr="00471907" w:rsidRDefault="00471907" w:rsidP="00471907">
      <w:pPr>
        <w:rPr>
          <w:rFonts w:ascii="Aptos" w:hAnsi="Aptos" w:cs="Arial"/>
          <w:bCs/>
        </w:rPr>
      </w:pPr>
    </w:p>
    <w:sectPr w:rsidR="00471907" w:rsidRPr="00471907" w:rsidSect="00471907">
      <w:headerReference w:type="first" r:id="rId8"/>
      <w:footerReference w:type="first" r:id="rId9"/>
      <w:type w:val="continuous"/>
      <w:pgSz w:w="12240" w:h="15840" w:code="1"/>
      <w:pgMar w:top="720" w:right="720" w:bottom="720" w:left="72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D4FC" w14:textId="77777777" w:rsidR="00F7645B" w:rsidRDefault="00F7645B">
      <w:r>
        <w:separator/>
      </w:r>
    </w:p>
  </w:endnote>
  <w:endnote w:type="continuationSeparator" w:id="0">
    <w:p w14:paraId="66CC027E" w14:textId="77777777" w:rsidR="00F7645B" w:rsidRDefault="00F7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1771" w14:textId="77777777" w:rsidR="00DF1670" w:rsidRPr="00A253AC" w:rsidRDefault="00F82252" w:rsidP="00A253AC">
    <w:pPr>
      <w:pStyle w:val="Footer"/>
      <w:jc w:val="center"/>
      <w:rPr>
        <w:rFonts w:ascii="Lucida Calligraphy" w:hAnsi="Lucida Calligraphy"/>
        <w:sz w:val="16"/>
        <w:szCs w:val="16"/>
      </w:rPr>
    </w:pPr>
    <w:r>
      <w:rPr>
        <w:rFonts w:ascii="Lucida Calligraphy" w:hAnsi="Lucida Calligraphy"/>
        <w:sz w:val="16"/>
        <w:szCs w:val="16"/>
      </w:rPr>
      <w:t>1</w:t>
    </w:r>
    <w:r w:rsidR="00DF1670" w:rsidRPr="00687839">
      <w:rPr>
        <w:rFonts w:ascii="Lucida Calligraphy" w:hAnsi="Lucida Calligraphy"/>
        <w:sz w:val="16"/>
        <w:szCs w:val="16"/>
      </w:rPr>
      <w:t>0 South State Street, Greenfield, In</w:t>
    </w:r>
    <w:smartTag w:uri="urn:schemas-microsoft-com:office:smarttags" w:element="PersonName">
      <w:r w:rsidR="00DF1670" w:rsidRPr="00687839">
        <w:rPr>
          <w:rFonts w:ascii="Lucida Calligraphy" w:hAnsi="Lucida Calligraphy"/>
          <w:sz w:val="16"/>
          <w:szCs w:val="16"/>
        </w:rPr>
        <w:t>diana</w:t>
      </w:r>
    </w:smartTag>
    <w:r w:rsidR="00DF1670" w:rsidRPr="00687839">
      <w:rPr>
        <w:rFonts w:ascii="Lucida Calligraphy" w:hAnsi="Lucida Calligraphy"/>
        <w:sz w:val="16"/>
        <w:szCs w:val="16"/>
      </w:rPr>
      <w:t xml:space="preserve"> 46140-2364  (317)</w:t>
    </w:r>
    <w:r w:rsidR="00DF1670">
      <w:rPr>
        <w:rFonts w:ascii="Lucida Calligraphy" w:hAnsi="Lucida Calligraphy"/>
        <w:sz w:val="16"/>
        <w:szCs w:val="16"/>
      </w:rPr>
      <w:t xml:space="preserve"> 477-4320  Fax:  (317) 477-4321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35AC" w14:textId="77777777" w:rsidR="00F7645B" w:rsidRDefault="00F7645B">
      <w:r>
        <w:separator/>
      </w:r>
    </w:p>
  </w:footnote>
  <w:footnote w:type="continuationSeparator" w:id="0">
    <w:p w14:paraId="25AE6DC1" w14:textId="77777777" w:rsidR="00F7645B" w:rsidRDefault="00F7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7011" w14:textId="61D4B400" w:rsidR="00DF1670" w:rsidRDefault="0084377D" w:rsidP="00A253AC">
    <w:pPr>
      <w:pStyle w:val="Header"/>
      <w:jc w:val="center"/>
    </w:pPr>
    <w:r>
      <w:rPr>
        <w:b/>
        <w:bCs/>
        <w:noProof/>
        <w:sz w:val="36"/>
      </w:rPr>
      <w:drawing>
        <wp:inline distT="0" distB="0" distL="0" distR="0" wp14:anchorId="3D745AD7" wp14:editId="5F873A4E">
          <wp:extent cx="1066800"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57275"/>
                  </a:xfrm>
                  <a:prstGeom prst="rect">
                    <a:avLst/>
                  </a:prstGeom>
                  <a:noFill/>
                  <a:ln>
                    <a:noFill/>
                  </a:ln>
                </pic:spPr>
              </pic:pic>
            </a:graphicData>
          </a:graphic>
        </wp:inline>
      </w:drawing>
    </w:r>
  </w:p>
  <w:p w14:paraId="5881FEF0" w14:textId="15E3D7A8" w:rsidR="00DF1670" w:rsidRDefault="002503F8" w:rsidP="00A253AC">
    <w:pPr>
      <w:pStyle w:val="Header"/>
      <w:jc w:val="center"/>
      <w:rPr>
        <w:rFonts w:ascii="Lucida Calligraphy" w:hAnsi="Lucida Calligraphy"/>
      </w:rPr>
    </w:pPr>
    <w:r w:rsidRPr="00B64E55">
      <w:rPr>
        <w:rFonts w:ascii="Lucida Calligraphy" w:hAnsi="Lucida Calligraphy"/>
      </w:rPr>
      <w:t>Planning</w:t>
    </w:r>
    <w:r>
      <w:rPr>
        <w:rFonts w:ascii="Lucida Calligraphy" w:hAnsi="Lucida Calligraphy"/>
      </w:rPr>
      <w:t xml:space="preserve"> </w:t>
    </w:r>
    <w:r w:rsidR="00DF1670" w:rsidRPr="00B64E55">
      <w:rPr>
        <w:rFonts w:ascii="Lucida Calligraphy" w:hAnsi="Lucida Calligraphy"/>
      </w:rPr>
      <w:t xml:space="preserve">Department </w:t>
    </w:r>
  </w:p>
  <w:p w14:paraId="0E1E10F6" w14:textId="77777777" w:rsidR="00DF1670" w:rsidRDefault="00DF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47F08"/>
    <w:multiLevelType w:val="hybridMultilevel"/>
    <w:tmpl w:val="999EC32A"/>
    <w:lvl w:ilvl="0" w:tplc="FFFFFFFF">
      <w:start w:val="1"/>
      <w:numFmt w:val="decimal"/>
      <w:lvlText w:val="%1.)"/>
      <w:lvlJc w:val="left"/>
      <w:pPr>
        <w:ind w:left="720" w:hanging="360"/>
      </w:pPr>
      <w:rPr>
        <w:rFonts w:ascii="Times New Roman" w:eastAsia="Times New Roman" w:hAnsi="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A0426FD"/>
    <w:multiLevelType w:val="hybridMultilevel"/>
    <w:tmpl w:val="999EC32A"/>
    <w:lvl w:ilvl="0" w:tplc="740A4266">
      <w:start w:val="1"/>
      <w:numFmt w:val="decimal"/>
      <w:lvlText w:val="%1.)"/>
      <w:lvlJc w:val="left"/>
      <w:pPr>
        <w:ind w:left="720" w:hanging="360"/>
      </w:pPr>
      <w:rPr>
        <w:rFonts w:ascii="Times New Roman" w:eastAsia="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27C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970348"/>
    <w:multiLevelType w:val="hybridMultilevel"/>
    <w:tmpl w:val="CB0E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306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1602941">
    <w:abstractNumId w:val="1"/>
  </w:num>
  <w:num w:numId="3" w16cid:durableId="485435213">
    <w:abstractNumId w:val="0"/>
  </w:num>
  <w:num w:numId="4" w16cid:durableId="2077051384">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a Wertman">
    <w15:presenceInfo w15:providerId="AD" w15:userId="S::jenna.wertman@greenfieldin.org::6d90edf2-6133-4102-af73-a1775473d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6B"/>
    <w:rsid w:val="00011793"/>
    <w:rsid w:val="00011A62"/>
    <w:rsid w:val="00017D9F"/>
    <w:rsid w:val="00020538"/>
    <w:rsid w:val="00020C0A"/>
    <w:rsid w:val="00024F8A"/>
    <w:rsid w:val="00030845"/>
    <w:rsid w:val="00032F9B"/>
    <w:rsid w:val="00032FBC"/>
    <w:rsid w:val="0003369A"/>
    <w:rsid w:val="00035AB1"/>
    <w:rsid w:val="00037C64"/>
    <w:rsid w:val="0004775A"/>
    <w:rsid w:val="00053AC0"/>
    <w:rsid w:val="00054437"/>
    <w:rsid w:val="00060F32"/>
    <w:rsid w:val="00061158"/>
    <w:rsid w:val="00061E80"/>
    <w:rsid w:val="000663BD"/>
    <w:rsid w:val="000669D0"/>
    <w:rsid w:val="00067437"/>
    <w:rsid w:val="000702F5"/>
    <w:rsid w:val="0007098A"/>
    <w:rsid w:val="00076AF5"/>
    <w:rsid w:val="00080884"/>
    <w:rsid w:val="00084BF5"/>
    <w:rsid w:val="00085379"/>
    <w:rsid w:val="000905B6"/>
    <w:rsid w:val="000920F1"/>
    <w:rsid w:val="0009373C"/>
    <w:rsid w:val="0009601D"/>
    <w:rsid w:val="00096B8C"/>
    <w:rsid w:val="000A054D"/>
    <w:rsid w:val="000A14A6"/>
    <w:rsid w:val="000A298D"/>
    <w:rsid w:val="000A2A1D"/>
    <w:rsid w:val="000A6B10"/>
    <w:rsid w:val="000A7697"/>
    <w:rsid w:val="000B0785"/>
    <w:rsid w:val="000B162B"/>
    <w:rsid w:val="000B4111"/>
    <w:rsid w:val="000C1B69"/>
    <w:rsid w:val="000C2621"/>
    <w:rsid w:val="000C2A76"/>
    <w:rsid w:val="000C3D1F"/>
    <w:rsid w:val="000C77B4"/>
    <w:rsid w:val="000D00D3"/>
    <w:rsid w:val="000D0466"/>
    <w:rsid w:val="000D3470"/>
    <w:rsid w:val="000D44F0"/>
    <w:rsid w:val="000D77EA"/>
    <w:rsid w:val="000E05E9"/>
    <w:rsid w:val="000E0D5C"/>
    <w:rsid w:val="000E56DC"/>
    <w:rsid w:val="000E743D"/>
    <w:rsid w:val="000F3694"/>
    <w:rsid w:val="000F48C3"/>
    <w:rsid w:val="000F4A02"/>
    <w:rsid w:val="000F5511"/>
    <w:rsid w:val="000F57DE"/>
    <w:rsid w:val="00110881"/>
    <w:rsid w:val="00116FFD"/>
    <w:rsid w:val="0012285C"/>
    <w:rsid w:val="00123F05"/>
    <w:rsid w:val="0012414D"/>
    <w:rsid w:val="0013072D"/>
    <w:rsid w:val="001312F5"/>
    <w:rsid w:val="00131904"/>
    <w:rsid w:val="00132751"/>
    <w:rsid w:val="00134529"/>
    <w:rsid w:val="00134705"/>
    <w:rsid w:val="0014036C"/>
    <w:rsid w:val="0014121B"/>
    <w:rsid w:val="00142679"/>
    <w:rsid w:val="00142A20"/>
    <w:rsid w:val="00142ED2"/>
    <w:rsid w:val="001470BA"/>
    <w:rsid w:val="00153CEB"/>
    <w:rsid w:val="001541E6"/>
    <w:rsid w:val="00155007"/>
    <w:rsid w:val="00156E0F"/>
    <w:rsid w:val="00160996"/>
    <w:rsid w:val="001618CB"/>
    <w:rsid w:val="001639C1"/>
    <w:rsid w:val="0016409D"/>
    <w:rsid w:val="00164231"/>
    <w:rsid w:val="00165344"/>
    <w:rsid w:val="0017249D"/>
    <w:rsid w:val="00173252"/>
    <w:rsid w:val="00177512"/>
    <w:rsid w:val="00180F36"/>
    <w:rsid w:val="001866DB"/>
    <w:rsid w:val="00186B9D"/>
    <w:rsid w:val="0019119F"/>
    <w:rsid w:val="001A243B"/>
    <w:rsid w:val="001A263A"/>
    <w:rsid w:val="001A362C"/>
    <w:rsid w:val="001B036B"/>
    <w:rsid w:val="001B095B"/>
    <w:rsid w:val="001B22A7"/>
    <w:rsid w:val="001B2921"/>
    <w:rsid w:val="001B6102"/>
    <w:rsid w:val="001B63B8"/>
    <w:rsid w:val="001B7A37"/>
    <w:rsid w:val="001C0BEE"/>
    <w:rsid w:val="001C0C4E"/>
    <w:rsid w:val="001C0C5D"/>
    <w:rsid w:val="001C1C06"/>
    <w:rsid w:val="001C1C54"/>
    <w:rsid w:val="001C3F92"/>
    <w:rsid w:val="001C4934"/>
    <w:rsid w:val="001C67FB"/>
    <w:rsid w:val="001C75B3"/>
    <w:rsid w:val="001D0406"/>
    <w:rsid w:val="001D2B62"/>
    <w:rsid w:val="001D387E"/>
    <w:rsid w:val="001D3EAA"/>
    <w:rsid w:val="001E65D4"/>
    <w:rsid w:val="001E6FED"/>
    <w:rsid w:val="001E759E"/>
    <w:rsid w:val="001F6CD6"/>
    <w:rsid w:val="0020088A"/>
    <w:rsid w:val="00201170"/>
    <w:rsid w:val="002056C7"/>
    <w:rsid w:val="00206C4B"/>
    <w:rsid w:val="0020712B"/>
    <w:rsid w:val="00211553"/>
    <w:rsid w:val="0021179E"/>
    <w:rsid w:val="002150E7"/>
    <w:rsid w:val="002158A5"/>
    <w:rsid w:val="00215A68"/>
    <w:rsid w:val="00215AE9"/>
    <w:rsid w:val="0022377F"/>
    <w:rsid w:val="0022414E"/>
    <w:rsid w:val="00224458"/>
    <w:rsid w:val="002307F8"/>
    <w:rsid w:val="00230C8F"/>
    <w:rsid w:val="00230F69"/>
    <w:rsid w:val="002312C1"/>
    <w:rsid w:val="00232448"/>
    <w:rsid w:val="00240EB1"/>
    <w:rsid w:val="00241C07"/>
    <w:rsid w:val="002447D1"/>
    <w:rsid w:val="0024660E"/>
    <w:rsid w:val="00246BB3"/>
    <w:rsid w:val="002503F8"/>
    <w:rsid w:val="00250E1E"/>
    <w:rsid w:val="00252824"/>
    <w:rsid w:val="00253B3C"/>
    <w:rsid w:val="0025641F"/>
    <w:rsid w:val="00257CFC"/>
    <w:rsid w:val="00260DE1"/>
    <w:rsid w:val="00261F36"/>
    <w:rsid w:val="002642F9"/>
    <w:rsid w:val="0026506A"/>
    <w:rsid w:val="00267019"/>
    <w:rsid w:val="00273299"/>
    <w:rsid w:val="00273945"/>
    <w:rsid w:val="002814E8"/>
    <w:rsid w:val="00286CD0"/>
    <w:rsid w:val="00290B57"/>
    <w:rsid w:val="002937A4"/>
    <w:rsid w:val="002A110C"/>
    <w:rsid w:val="002A1767"/>
    <w:rsid w:val="002A2301"/>
    <w:rsid w:val="002A31B9"/>
    <w:rsid w:val="002A70A3"/>
    <w:rsid w:val="002B1B8F"/>
    <w:rsid w:val="002B32A9"/>
    <w:rsid w:val="002C0377"/>
    <w:rsid w:val="002C0EC8"/>
    <w:rsid w:val="002C22B3"/>
    <w:rsid w:val="002C2BB2"/>
    <w:rsid w:val="002C3678"/>
    <w:rsid w:val="002C4745"/>
    <w:rsid w:val="002C5646"/>
    <w:rsid w:val="002C5F96"/>
    <w:rsid w:val="002D0C7F"/>
    <w:rsid w:val="002D0F54"/>
    <w:rsid w:val="002D1D67"/>
    <w:rsid w:val="002D301F"/>
    <w:rsid w:val="002D44B5"/>
    <w:rsid w:val="002D4EBD"/>
    <w:rsid w:val="002E12F9"/>
    <w:rsid w:val="002E136C"/>
    <w:rsid w:val="002F087F"/>
    <w:rsid w:val="002F49E2"/>
    <w:rsid w:val="002F7494"/>
    <w:rsid w:val="003024B5"/>
    <w:rsid w:val="00305E84"/>
    <w:rsid w:val="00306828"/>
    <w:rsid w:val="00307F4E"/>
    <w:rsid w:val="00310132"/>
    <w:rsid w:val="00310DC9"/>
    <w:rsid w:val="00312470"/>
    <w:rsid w:val="0032200B"/>
    <w:rsid w:val="003240C1"/>
    <w:rsid w:val="00326A9D"/>
    <w:rsid w:val="00327E2C"/>
    <w:rsid w:val="00333154"/>
    <w:rsid w:val="00333B02"/>
    <w:rsid w:val="00335675"/>
    <w:rsid w:val="003363C7"/>
    <w:rsid w:val="00336D2D"/>
    <w:rsid w:val="0033766A"/>
    <w:rsid w:val="00340D92"/>
    <w:rsid w:val="0034266B"/>
    <w:rsid w:val="0034320F"/>
    <w:rsid w:val="003436B9"/>
    <w:rsid w:val="00344070"/>
    <w:rsid w:val="00345090"/>
    <w:rsid w:val="00346EE5"/>
    <w:rsid w:val="003500BF"/>
    <w:rsid w:val="00351B38"/>
    <w:rsid w:val="00352110"/>
    <w:rsid w:val="00357141"/>
    <w:rsid w:val="0036014D"/>
    <w:rsid w:val="00360BC8"/>
    <w:rsid w:val="00362DFB"/>
    <w:rsid w:val="00364A90"/>
    <w:rsid w:val="00364DD0"/>
    <w:rsid w:val="003678D2"/>
    <w:rsid w:val="00367CEA"/>
    <w:rsid w:val="00370D39"/>
    <w:rsid w:val="003728C4"/>
    <w:rsid w:val="00372D22"/>
    <w:rsid w:val="00372E30"/>
    <w:rsid w:val="00373B1B"/>
    <w:rsid w:val="00377F67"/>
    <w:rsid w:val="00380639"/>
    <w:rsid w:val="00381DDF"/>
    <w:rsid w:val="00382100"/>
    <w:rsid w:val="003841D3"/>
    <w:rsid w:val="0038442E"/>
    <w:rsid w:val="00390482"/>
    <w:rsid w:val="0039153A"/>
    <w:rsid w:val="0039230E"/>
    <w:rsid w:val="003A06F7"/>
    <w:rsid w:val="003A1582"/>
    <w:rsid w:val="003A4317"/>
    <w:rsid w:val="003A596C"/>
    <w:rsid w:val="003B250D"/>
    <w:rsid w:val="003B2D66"/>
    <w:rsid w:val="003B3709"/>
    <w:rsid w:val="003B396E"/>
    <w:rsid w:val="003B5A8B"/>
    <w:rsid w:val="003B6C4B"/>
    <w:rsid w:val="003B785A"/>
    <w:rsid w:val="003C1182"/>
    <w:rsid w:val="003C1300"/>
    <w:rsid w:val="003C1D73"/>
    <w:rsid w:val="003C2762"/>
    <w:rsid w:val="003C3095"/>
    <w:rsid w:val="003C75AF"/>
    <w:rsid w:val="003D45B2"/>
    <w:rsid w:val="003D7E1D"/>
    <w:rsid w:val="003E0D8E"/>
    <w:rsid w:val="003E1155"/>
    <w:rsid w:val="003E213E"/>
    <w:rsid w:val="003E29A0"/>
    <w:rsid w:val="003E6BF7"/>
    <w:rsid w:val="003E6F67"/>
    <w:rsid w:val="003E7283"/>
    <w:rsid w:val="003E7D80"/>
    <w:rsid w:val="003F271C"/>
    <w:rsid w:val="003F5B38"/>
    <w:rsid w:val="003F618D"/>
    <w:rsid w:val="004052E7"/>
    <w:rsid w:val="00406AE9"/>
    <w:rsid w:val="0041378C"/>
    <w:rsid w:val="00413E53"/>
    <w:rsid w:val="004140DC"/>
    <w:rsid w:val="004146D0"/>
    <w:rsid w:val="00414E8A"/>
    <w:rsid w:val="004178F6"/>
    <w:rsid w:val="00420617"/>
    <w:rsid w:val="004251D5"/>
    <w:rsid w:val="00427837"/>
    <w:rsid w:val="00431447"/>
    <w:rsid w:val="004335B6"/>
    <w:rsid w:val="00440717"/>
    <w:rsid w:val="00441343"/>
    <w:rsid w:val="00441563"/>
    <w:rsid w:val="00442DFB"/>
    <w:rsid w:val="004455EC"/>
    <w:rsid w:val="00450D42"/>
    <w:rsid w:val="0045357F"/>
    <w:rsid w:val="004556F5"/>
    <w:rsid w:val="0045694B"/>
    <w:rsid w:val="00456E45"/>
    <w:rsid w:val="004574DC"/>
    <w:rsid w:val="004621B3"/>
    <w:rsid w:val="004662EF"/>
    <w:rsid w:val="00470A50"/>
    <w:rsid w:val="00471907"/>
    <w:rsid w:val="00473B7B"/>
    <w:rsid w:val="00476EF2"/>
    <w:rsid w:val="0048265D"/>
    <w:rsid w:val="004845A5"/>
    <w:rsid w:val="004847B5"/>
    <w:rsid w:val="004878A0"/>
    <w:rsid w:val="00491008"/>
    <w:rsid w:val="00492EA2"/>
    <w:rsid w:val="004934E0"/>
    <w:rsid w:val="00493FBC"/>
    <w:rsid w:val="0049507C"/>
    <w:rsid w:val="00495514"/>
    <w:rsid w:val="004A4F8C"/>
    <w:rsid w:val="004A7F1B"/>
    <w:rsid w:val="004B1BBE"/>
    <w:rsid w:val="004B323C"/>
    <w:rsid w:val="004B78C5"/>
    <w:rsid w:val="004D24EC"/>
    <w:rsid w:val="004D2687"/>
    <w:rsid w:val="004D34F8"/>
    <w:rsid w:val="004D74BF"/>
    <w:rsid w:val="004E0295"/>
    <w:rsid w:val="004E0D72"/>
    <w:rsid w:val="004E33A5"/>
    <w:rsid w:val="004E748F"/>
    <w:rsid w:val="004E78E9"/>
    <w:rsid w:val="004F2879"/>
    <w:rsid w:val="004F2F2F"/>
    <w:rsid w:val="004F5FAF"/>
    <w:rsid w:val="004F6736"/>
    <w:rsid w:val="004F78EC"/>
    <w:rsid w:val="0050118A"/>
    <w:rsid w:val="0050148D"/>
    <w:rsid w:val="00502756"/>
    <w:rsid w:val="00503688"/>
    <w:rsid w:val="005040A6"/>
    <w:rsid w:val="00507CCC"/>
    <w:rsid w:val="00515A0C"/>
    <w:rsid w:val="00517E8A"/>
    <w:rsid w:val="005200FB"/>
    <w:rsid w:val="0052105D"/>
    <w:rsid w:val="005218B0"/>
    <w:rsid w:val="00530686"/>
    <w:rsid w:val="00530842"/>
    <w:rsid w:val="00534398"/>
    <w:rsid w:val="005357C2"/>
    <w:rsid w:val="00535BC1"/>
    <w:rsid w:val="0054048D"/>
    <w:rsid w:val="0054103D"/>
    <w:rsid w:val="00543EEE"/>
    <w:rsid w:val="0054665F"/>
    <w:rsid w:val="00546B89"/>
    <w:rsid w:val="00550841"/>
    <w:rsid w:val="00554762"/>
    <w:rsid w:val="00554E82"/>
    <w:rsid w:val="0055718C"/>
    <w:rsid w:val="00560EDC"/>
    <w:rsid w:val="005670EF"/>
    <w:rsid w:val="00567B81"/>
    <w:rsid w:val="005703F7"/>
    <w:rsid w:val="00571837"/>
    <w:rsid w:val="005726CA"/>
    <w:rsid w:val="005749B7"/>
    <w:rsid w:val="00575718"/>
    <w:rsid w:val="0058127C"/>
    <w:rsid w:val="00587C2B"/>
    <w:rsid w:val="00587F33"/>
    <w:rsid w:val="00590180"/>
    <w:rsid w:val="0059558F"/>
    <w:rsid w:val="00597144"/>
    <w:rsid w:val="00597A7E"/>
    <w:rsid w:val="005A026D"/>
    <w:rsid w:val="005A545B"/>
    <w:rsid w:val="005B1A86"/>
    <w:rsid w:val="005B1DF3"/>
    <w:rsid w:val="005B35AC"/>
    <w:rsid w:val="005B54C7"/>
    <w:rsid w:val="005B5BBB"/>
    <w:rsid w:val="005C0383"/>
    <w:rsid w:val="005C0865"/>
    <w:rsid w:val="005C3204"/>
    <w:rsid w:val="005D100B"/>
    <w:rsid w:val="005D1611"/>
    <w:rsid w:val="005D3F0F"/>
    <w:rsid w:val="005D4FEE"/>
    <w:rsid w:val="005D7BAE"/>
    <w:rsid w:val="005D7FF0"/>
    <w:rsid w:val="005E1BED"/>
    <w:rsid w:val="005E678B"/>
    <w:rsid w:val="005F0841"/>
    <w:rsid w:val="005F18E3"/>
    <w:rsid w:val="005F3681"/>
    <w:rsid w:val="005F6707"/>
    <w:rsid w:val="00607361"/>
    <w:rsid w:val="00612AF8"/>
    <w:rsid w:val="0061503F"/>
    <w:rsid w:val="0063084F"/>
    <w:rsid w:val="006313FC"/>
    <w:rsid w:val="0063178B"/>
    <w:rsid w:val="006332AD"/>
    <w:rsid w:val="006340D5"/>
    <w:rsid w:val="0063484B"/>
    <w:rsid w:val="006351AF"/>
    <w:rsid w:val="0063581F"/>
    <w:rsid w:val="00642F65"/>
    <w:rsid w:val="006438A0"/>
    <w:rsid w:val="00645300"/>
    <w:rsid w:val="0064584F"/>
    <w:rsid w:val="00651DA4"/>
    <w:rsid w:val="00651FC1"/>
    <w:rsid w:val="0065457E"/>
    <w:rsid w:val="00654A0B"/>
    <w:rsid w:val="00654D3B"/>
    <w:rsid w:val="006663B9"/>
    <w:rsid w:val="006708A5"/>
    <w:rsid w:val="006715C1"/>
    <w:rsid w:val="00676C84"/>
    <w:rsid w:val="0068088D"/>
    <w:rsid w:val="00680926"/>
    <w:rsid w:val="00680D02"/>
    <w:rsid w:val="00682F38"/>
    <w:rsid w:val="00683CED"/>
    <w:rsid w:val="006843A0"/>
    <w:rsid w:val="006863B7"/>
    <w:rsid w:val="00687057"/>
    <w:rsid w:val="00687839"/>
    <w:rsid w:val="006917E3"/>
    <w:rsid w:val="006919E8"/>
    <w:rsid w:val="00691FFD"/>
    <w:rsid w:val="0069232A"/>
    <w:rsid w:val="00693415"/>
    <w:rsid w:val="00696C20"/>
    <w:rsid w:val="006A06F9"/>
    <w:rsid w:val="006A14FD"/>
    <w:rsid w:val="006A1C2D"/>
    <w:rsid w:val="006B51DA"/>
    <w:rsid w:val="006B5D98"/>
    <w:rsid w:val="006B7F76"/>
    <w:rsid w:val="006C1C6F"/>
    <w:rsid w:val="006C34AE"/>
    <w:rsid w:val="006C70B1"/>
    <w:rsid w:val="006C7519"/>
    <w:rsid w:val="006D2930"/>
    <w:rsid w:val="006D2CD7"/>
    <w:rsid w:val="006D5F66"/>
    <w:rsid w:val="006D6088"/>
    <w:rsid w:val="006D63C8"/>
    <w:rsid w:val="006E03FA"/>
    <w:rsid w:val="006E11A4"/>
    <w:rsid w:val="006E2294"/>
    <w:rsid w:val="006E2505"/>
    <w:rsid w:val="006E36FD"/>
    <w:rsid w:val="006E47CE"/>
    <w:rsid w:val="006F1665"/>
    <w:rsid w:val="006F1BE4"/>
    <w:rsid w:val="006F1E65"/>
    <w:rsid w:val="006F316B"/>
    <w:rsid w:val="006F35BC"/>
    <w:rsid w:val="006F70DB"/>
    <w:rsid w:val="00702817"/>
    <w:rsid w:val="00710C0E"/>
    <w:rsid w:val="00712276"/>
    <w:rsid w:val="00712B61"/>
    <w:rsid w:val="0071356E"/>
    <w:rsid w:val="00715D4B"/>
    <w:rsid w:val="0071686B"/>
    <w:rsid w:val="00721893"/>
    <w:rsid w:val="00721FCE"/>
    <w:rsid w:val="007306BB"/>
    <w:rsid w:val="007404C6"/>
    <w:rsid w:val="0074050C"/>
    <w:rsid w:val="00741801"/>
    <w:rsid w:val="00742FEC"/>
    <w:rsid w:val="007460FD"/>
    <w:rsid w:val="00746396"/>
    <w:rsid w:val="00746405"/>
    <w:rsid w:val="0074673A"/>
    <w:rsid w:val="00747CAE"/>
    <w:rsid w:val="0075208D"/>
    <w:rsid w:val="0075558A"/>
    <w:rsid w:val="00756326"/>
    <w:rsid w:val="00760408"/>
    <w:rsid w:val="00763446"/>
    <w:rsid w:val="0076420E"/>
    <w:rsid w:val="007716C0"/>
    <w:rsid w:val="007726F3"/>
    <w:rsid w:val="007737D8"/>
    <w:rsid w:val="00777D20"/>
    <w:rsid w:val="007807B6"/>
    <w:rsid w:val="007822D0"/>
    <w:rsid w:val="0078312B"/>
    <w:rsid w:val="0078329A"/>
    <w:rsid w:val="00785E8B"/>
    <w:rsid w:val="007870AC"/>
    <w:rsid w:val="00787818"/>
    <w:rsid w:val="0078796D"/>
    <w:rsid w:val="007906C1"/>
    <w:rsid w:val="007911E4"/>
    <w:rsid w:val="00792ECE"/>
    <w:rsid w:val="007949DB"/>
    <w:rsid w:val="0079596C"/>
    <w:rsid w:val="00795C0F"/>
    <w:rsid w:val="00797EC0"/>
    <w:rsid w:val="007A24A9"/>
    <w:rsid w:val="007A31D1"/>
    <w:rsid w:val="007A39D3"/>
    <w:rsid w:val="007A4E8F"/>
    <w:rsid w:val="007A522B"/>
    <w:rsid w:val="007B07D1"/>
    <w:rsid w:val="007B0D6D"/>
    <w:rsid w:val="007B72D1"/>
    <w:rsid w:val="007C01FE"/>
    <w:rsid w:val="007C1537"/>
    <w:rsid w:val="007C16FD"/>
    <w:rsid w:val="007C3F7B"/>
    <w:rsid w:val="007C52EB"/>
    <w:rsid w:val="007C5D1F"/>
    <w:rsid w:val="007C5FCA"/>
    <w:rsid w:val="007C67AE"/>
    <w:rsid w:val="007D065E"/>
    <w:rsid w:val="007D0783"/>
    <w:rsid w:val="007D446B"/>
    <w:rsid w:val="007D5A33"/>
    <w:rsid w:val="007E0247"/>
    <w:rsid w:val="007E1FD3"/>
    <w:rsid w:val="007E4ADA"/>
    <w:rsid w:val="007E50AE"/>
    <w:rsid w:val="007E5E3F"/>
    <w:rsid w:val="007F2A89"/>
    <w:rsid w:val="007F2F40"/>
    <w:rsid w:val="00800B6E"/>
    <w:rsid w:val="0080372F"/>
    <w:rsid w:val="00803A24"/>
    <w:rsid w:val="0080520F"/>
    <w:rsid w:val="008067F5"/>
    <w:rsid w:val="0081205D"/>
    <w:rsid w:val="00813573"/>
    <w:rsid w:val="00824B32"/>
    <w:rsid w:val="0082760F"/>
    <w:rsid w:val="008306E0"/>
    <w:rsid w:val="00841E8E"/>
    <w:rsid w:val="00842F09"/>
    <w:rsid w:val="0084377D"/>
    <w:rsid w:val="00843F57"/>
    <w:rsid w:val="0085045E"/>
    <w:rsid w:val="0085276C"/>
    <w:rsid w:val="00853456"/>
    <w:rsid w:val="00860338"/>
    <w:rsid w:val="008622A2"/>
    <w:rsid w:val="00862473"/>
    <w:rsid w:val="00865688"/>
    <w:rsid w:val="00874123"/>
    <w:rsid w:val="00874160"/>
    <w:rsid w:val="008756CE"/>
    <w:rsid w:val="00881C93"/>
    <w:rsid w:val="0088528B"/>
    <w:rsid w:val="008852F2"/>
    <w:rsid w:val="008921B9"/>
    <w:rsid w:val="00893886"/>
    <w:rsid w:val="00895A2C"/>
    <w:rsid w:val="008A5E59"/>
    <w:rsid w:val="008A60CE"/>
    <w:rsid w:val="008B415D"/>
    <w:rsid w:val="008B475D"/>
    <w:rsid w:val="008B4AA2"/>
    <w:rsid w:val="008B4F26"/>
    <w:rsid w:val="008B5969"/>
    <w:rsid w:val="008C5614"/>
    <w:rsid w:val="008D1122"/>
    <w:rsid w:val="008D1654"/>
    <w:rsid w:val="008D2AEF"/>
    <w:rsid w:val="008D327A"/>
    <w:rsid w:val="008D38BD"/>
    <w:rsid w:val="008D7D94"/>
    <w:rsid w:val="008E1384"/>
    <w:rsid w:val="008E4DAB"/>
    <w:rsid w:val="008E4F34"/>
    <w:rsid w:val="008E5692"/>
    <w:rsid w:val="008E593B"/>
    <w:rsid w:val="008E5CE3"/>
    <w:rsid w:val="008E7F1F"/>
    <w:rsid w:val="008F0AF4"/>
    <w:rsid w:val="008F3112"/>
    <w:rsid w:val="008F3F53"/>
    <w:rsid w:val="008F6687"/>
    <w:rsid w:val="0090122F"/>
    <w:rsid w:val="009014A5"/>
    <w:rsid w:val="0090456D"/>
    <w:rsid w:val="009052D6"/>
    <w:rsid w:val="00905613"/>
    <w:rsid w:val="0090632F"/>
    <w:rsid w:val="0091007C"/>
    <w:rsid w:val="00910BCA"/>
    <w:rsid w:val="00914DA5"/>
    <w:rsid w:val="009164A9"/>
    <w:rsid w:val="0091683D"/>
    <w:rsid w:val="00920EC1"/>
    <w:rsid w:val="00921858"/>
    <w:rsid w:val="00925172"/>
    <w:rsid w:val="00925FAD"/>
    <w:rsid w:val="00926622"/>
    <w:rsid w:val="00933F96"/>
    <w:rsid w:val="00934D57"/>
    <w:rsid w:val="00934F12"/>
    <w:rsid w:val="0093545F"/>
    <w:rsid w:val="009431C3"/>
    <w:rsid w:val="00947036"/>
    <w:rsid w:val="00950DC9"/>
    <w:rsid w:val="009510EA"/>
    <w:rsid w:val="00953436"/>
    <w:rsid w:val="009539C2"/>
    <w:rsid w:val="0095411F"/>
    <w:rsid w:val="00954FDD"/>
    <w:rsid w:val="00956E92"/>
    <w:rsid w:val="009574B0"/>
    <w:rsid w:val="00960E23"/>
    <w:rsid w:val="00961AB4"/>
    <w:rsid w:val="00961F4C"/>
    <w:rsid w:val="009707B9"/>
    <w:rsid w:val="0097245E"/>
    <w:rsid w:val="00974D40"/>
    <w:rsid w:val="009811AA"/>
    <w:rsid w:val="0098383F"/>
    <w:rsid w:val="0098629A"/>
    <w:rsid w:val="009866E3"/>
    <w:rsid w:val="00994B6F"/>
    <w:rsid w:val="00996012"/>
    <w:rsid w:val="009A0FB4"/>
    <w:rsid w:val="009A3CC0"/>
    <w:rsid w:val="009A65E4"/>
    <w:rsid w:val="009A7C2A"/>
    <w:rsid w:val="009B4E08"/>
    <w:rsid w:val="009B6FB9"/>
    <w:rsid w:val="009B7DB1"/>
    <w:rsid w:val="009C1C25"/>
    <w:rsid w:val="009C3330"/>
    <w:rsid w:val="009D21B0"/>
    <w:rsid w:val="009D7762"/>
    <w:rsid w:val="009E234F"/>
    <w:rsid w:val="009E6527"/>
    <w:rsid w:val="009E665E"/>
    <w:rsid w:val="009E7C36"/>
    <w:rsid w:val="009F1131"/>
    <w:rsid w:val="009F1C1C"/>
    <w:rsid w:val="009F223B"/>
    <w:rsid w:val="009F3E58"/>
    <w:rsid w:val="009F5A8D"/>
    <w:rsid w:val="009F5B48"/>
    <w:rsid w:val="009F63F3"/>
    <w:rsid w:val="009F7D41"/>
    <w:rsid w:val="00A02DA4"/>
    <w:rsid w:val="00A03AF2"/>
    <w:rsid w:val="00A103B8"/>
    <w:rsid w:val="00A12936"/>
    <w:rsid w:val="00A1608B"/>
    <w:rsid w:val="00A160B7"/>
    <w:rsid w:val="00A253AC"/>
    <w:rsid w:val="00A26E55"/>
    <w:rsid w:val="00A346DF"/>
    <w:rsid w:val="00A40A1F"/>
    <w:rsid w:val="00A41FEA"/>
    <w:rsid w:val="00A426B5"/>
    <w:rsid w:val="00A446E9"/>
    <w:rsid w:val="00A45D7E"/>
    <w:rsid w:val="00A52527"/>
    <w:rsid w:val="00A53512"/>
    <w:rsid w:val="00A618D7"/>
    <w:rsid w:val="00A64ED2"/>
    <w:rsid w:val="00A65148"/>
    <w:rsid w:val="00A6748C"/>
    <w:rsid w:val="00A675EE"/>
    <w:rsid w:val="00A700B1"/>
    <w:rsid w:val="00A7249A"/>
    <w:rsid w:val="00A73F1F"/>
    <w:rsid w:val="00A763C3"/>
    <w:rsid w:val="00A806F6"/>
    <w:rsid w:val="00A809BB"/>
    <w:rsid w:val="00A835AA"/>
    <w:rsid w:val="00A85027"/>
    <w:rsid w:val="00A87828"/>
    <w:rsid w:val="00A914FC"/>
    <w:rsid w:val="00A92E78"/>
    <w:rsid w:val="00A964F9"/>
    <w:rsid w:val="00AA10DA"/>
    <w:rsid w:val="00AA1C75"/>
    <w:rsid w:val="00AA5E5F"/>
    <w:rsid w:val="00AB35FE"/>
    <w:rsid w:val="00AB36D4"/>
    <w:rsid w:val="00AC0553"/>
    <w:rsid w:val="00AC10AB"/>
    <w:rsid w:val="00AC24ED"/>
    <w:rsid w:val="00AC7E26"/>
    <w:rsid w:val="00AD04DB"/>
    <w:rsid w:val="00AD2ED5"/>
    <w:rsid w:val="00AD45F0"/>
    <w:rsid w:val="00AD67E4"/>
    <w:rsid w:val="00AD76EF"/>
    <w:rsid w:val="00AE23C5"/>
    <w:rsid w:val="00AE24B3"/>
    <w:rsid w:val="00AE3BA0"/>
    <w:rsid w:val="00AE4128"/>
    <w:rsid w:val="00AE45B1"/>
    <w:rsid w:val="00AE5647"/>
    <w:rsid w:val="00AE7F7C"/>
    <w:rsid w:val="00AF1BBC"/>
    <w:rsid w:val="00AF1CB2"/>
    <w:rsid w:val="00AF1D7E"/>
    <w:rsid w:val="00AF2584"/>
    <w:rsid w:val="00AF4A52"/>
    <w:rsid w:val="00AF64E9"/>
    <w:rsid w:val="00AF74B1"/>
    <w:rsid w:val="00B005D5"/>
    <w:rsid w:val="00B02625"/>
    <w:rsid w:val="00B03BF4"/>
    <w:rsid w:val="00B04621"/>
    <w:rsid w:val="00B0553E"/>
    <w:rsid w:val="00B062F9"/>
    <w:rsid w:val="00B102B4"/>
    <w:rsid w:val="00B12EC5"/>
    <w:rsid w:val="00B1740D"/>
    <w:rsid w:val="00B17B85"/>
    <w:rsid w:val="00B17F51"/>
    <w:rsid w:val="00B2045B"/>
    <w:rsid w:val="00B2115D"/>
    <w:rsid w:val="00B2428E"/>
    <w:rsid w:val="00B258AE"/>
    <w:rsid w:val="00B266DA"/>
    <w:rsid w:val="00B27548"/>
    <w:rsid w:val="00B27D49"/>
    <w:rsid w:val="00B30138"/>
    <w:rsid w:val="00B320D0"/>
    <w:rsid w:val="00B375CB"/>
    <w:rsid w:val="00B41144"/>
    <w:rsid w:val="00B44F97"/>
    <w:rsid w:val="00B46877"/>
    <w:rsid w:val="00B46B48"/>
    <w:rsid w:val="00B50BA9"/>
    <w:rsid w:val="00B51294"/>
    <w:rsid w:val="00B51D09"/>
    <w:rsid w:val="00B52238"/>
    <w:rsid w:val="00B53D10"/>
    <w:rsid w:val="00B54E05"/>
    <w:rsid w:val="00B5663D"/>
    <w:rsid w:val="00B56D86"/>
    <w:rsid w:val="00B60181"/>
    <w:rsid w:val="00B64E55"/>
    <w:rsid w:val="00B67927"/>
    <w:rsid w:val="00B67EC9"/>
    <w:rsid w:val="00B71CC7"/>
    <w:rsid w:val="00B82105"/>
    <w:rsid w:val="00B87048"/>
    <w:rsid w:val="00B87ED2"/>
    <w:rsid w:val="00B91E6A"/>
    <w:rsid w:val="00B96CFA"/>
    <w:rsid w:val="00B970C1"/>
    <w:rsid w:val="00BA29F0"/>
    <w:rsid w:val="00BA5B7F"/>
    <w:rsid w:val="00BA6306"/>
    <w:rsid w:val="00BA6CBA"/>
    <w:rsid w:val="00BA74BF"/>
    <w:rsid w:val="00BB1023"/>
    <w:rsid w:val="00BB1922"/>
    <w:rsid w:val="00BB24ED"/>
    <w:rsid w:val="00BC461E"/>
    <w:rsid w:val="00BE3008"/>
    <w:rsid w:val="00BE65B3"/>
    <w:rsid w:val="00BF1C3F"/>
    <w:rsid w:val="00BF5BD5"/>
    <w:rsid w:val="00BF6C63"/>
    <w:rsid w:val="00C0048C"/>
    <w:rsid w:val="00C02778"/>
    <w:rsid w:val="00C05096"/>
    <w:rsid w:val="00C118BA"/>
    <w:rsid w:val="00C12394"/>
    <w:rsid w:val="00C1285B"/>
    <w:rsid w:val="00C1510D"/>
    <w:rsid w:val="00C1706A"/>
    <w:rsid w:val="00C2070A"/>
    <w:rsid w:val="00C2090F"/>
    <w:rsid w:val="00C217C3"/>
    <w:rsid w:val="00C300B1"/>
    <w:rsid w:val="00C30E54"/>
    <w:rsid w:val="00C31BE9"/>
    <w:rsid w:val="00C35076"/>
    <w:rsid w:val="00C35FA8"/>
    <w:rsid w:val="00C5005F"/>
    <w:rsid w:val="00C543E8"/>
    <w:rsid w:val="00C578FE"/>
    <w:rsid w:val="00C603DD"/>
    <w:rsid w:val="00C6188F"/>
    <w:rsid w:val="00C61D2E"/>
    <w:rsid w:val="00C6380F"/>
    <w:rsid w:val="00C64339"/>
    <w:rsid w:val="00C7015F"/>
    <w:rsid w:val="00C7140E"/>
    <w:rsid w:val="00C72747"/>
    <w:rsid w:val="00C775BD"/>
    <w:rsid w:val="00C847A0"/>
    <w:rsid w:val="00C857A7"/>
    <w:rsid w:val="00C865E5"/>
    <w:rsid w:val="00C946FD"/>
    <w:rsid w:val="00CA1F10"/>
    <w:rsid w:val="00CA2A6F"/>
    <w:rsid w:val="00CA2F19"/>
    <w:rsid w:val="00CA2F47"/>
    <w:rsid w:val="00CA574F"/>
    <w:rsid w:val="00CA5D80"/>
    <w:rsid w:val="00CA6BD1"/>
    <w:rsid w:val="00CB2FEC"/>
    <w:rsid w:val="00CB4168"/>
    <w:rsid w:val="00CB5A31"/>
    <w:rsid w:val="00CC51FE"/>
    <w:rsid w:val="00CC52F0"/>
    <w:rsid w:val="00CC56C2"/>
    <w:rsid w:val="00CD15B0"/>
    <w:rsid w:val="00CD2C61"/>
    <w:rsid w:val="00CD4022"/>
    <w:rsid w:val="00CD63AE"/>
    <w:rsid w:val="00CE256D"/>
    <w:rsid w:val="00CE5C56"/>
    <w:rsid w:val="00CF10F4"/>
    <w:rsid w:val="00CF32C6"/>
    <w:rsid w:val="00CF4266"/>
    <w:rsid w:val="00CF4ED4"/>
    <w:rsid w:val="00CF6F25"/>
    <w:rsid w:val="00D011FF"/>
    <w:rsid w:val="00D02573"/>
    <w:rsid w:val="00D0744A"/>
    <w:rsid w:val="00D12E99"/>
    <w:rsid w:val="00D17084"/>
    <w:rsid w:val="00D21AEA"/>
    <w:rsid w:val="00D22081"/>
    <w:rsid w:val="00D2536F"/>
    <w:rsid w:val="00D25EFF"/>
    <w:rsid w:val="00D30467"/>
    <w:rsid w:val="00D3441E"/>
    <w:rsid w:val="00D34EEF"/>
    <w:rsid w:val="00D36B14"/>
    <w:rsid w:val="00D4290E"/>
    <w:rsid w:val="00D42EB0"/>
    <w:rsid w:val="00D50E7B"/>
    <w:rsid w:val="00D5180C"/>
    <w:rsid w:val="00D53F8C"/>
    <w:rsid w:val="00D54F0A"/>
    <w:rsid w:val="00D56375"/>
    <w:rsid w:val="00D57885"/>
    <w:rsid w:val="00D607F8"/>
    <w:rsid w:val="00D61324"/>
    <w:rsid w:val="00D62011"/>
    <w:rsid w:val="00D657BE"/>
    <w:rsid w:val="00D663B4"/>
    <w:rsid w:val="00D6754A"/>
    <w:rsid w:val="00D73873"/>
    <w:rsid w:val="00D74BA1"/>
    <w:rsid w:val="00D75C29"/>
    <w:rsid w:val="00D75FD3"/>
    <w:rsid w:val="00D77840"/>
    <w:rsid w:val="00D80DF1"/>
    <w:rsid w:val="00D80EA9"/>
    <w:rsid w:val="00D81334"/>
    <w:rsid w:val="00D82096"/>
    <w:rsid w:val="00D879B7"/>
    <w:rsid w:val="00D87CCD"/>
    <w:rsid w:val="00D90C9F"/>
    <w:rsid w:val="00D91049"/>
    <w:rsid w:val="00D93ECF"/>
    <w:rsid w:val="00DA14C1"/>
    <w:rsid w:val="00DA16A6"/>
    <w:rsid w:val="00DA16CF"/>
    <w:rsid w:val="00DA2429"/>
    <w:rsid w:val="00DA4998"/>
    <w:rsid w:val="00DA4E8D"/>
    <w:rsid w:val="00DA5455"/>
    <w:rsid w:val="00DB05E8"/>
    <w:rsid w:val="00DB4DC6"/>
    <w:rsid w:val="00DB4EEF"/>
    <w:rsid w:val="00DB5E82"/>
    <w:rsid w:val="00DB6749"/>
    <w:rsid w:val="00DB79A8"/>
    <w:rsid w:val="00DC756A"/>
    <w:rsid w:val="00DD7DEB"/>
    <w:rsid w:val="00DE29C8"/>
    <w:rsid w:val="00DE2AD0"/>
    <w:rsid w:val="00DE4984"/>
    <w:rsid w:val="00DE629E"/>
    <w:rsid w:val="00DE7105"/>
    <w:rsid w:val="00DE756D"/>
    <w:rsid w:val="00DE77F5"/>
    <w:rsid w:val="00DF0341"/>
    <w:rsid w:val="00DF1670"/>
    <w:rsid w:val="00DF1B49"/>
    <w:rsid w:val="00DF3E17"/>
    <w:rsid w:val="00DF4C1D"/>
    <w:rsid w:val="00DF6F1F"/>
    <w:rsid w:val="00DF747C"/>
    <w:rsid w:val="00DF793C"/>
    <w:rsid w:val="00E008E3"/>
    <w:rsid w:val="00E00CE8"/>
    <w:rsid w:val="00E020F3"/>
    <w:rsid w:val="00E03C01"/>
    <w:rsid w:val="00E05758"/>
    <w:rsid w:val="00E067E6"/>
    <w:rsid w:val="00E1515B"/>
    <w:rsid w:val="00E21883"/>
    <w:rsid w:val="00E21E0E"/>
    <w:rsid w:val="00E2355B"/>
    <w:rsid w:val="00E274F2"/>
    <w:rsid w:val="00E27750"/>
    <w:rsid w:val="00E32112"/>
    <w:rsid w:val="00E36464"/>
    <w:rsid w:val="00E373ED"/>
    <w:rsid w:val="00E42822"/>
    <w:rsid w:val="00E447AB"/>
    <w:rsid w:val="00E46038"/>
    <w:rsid w:val="00E51E79"/>
    <w:rsid w:val="00E5528C"/>
    <w:rsid w:val="00E60B28"/>
    <w:rsid w:val="00E61269"/>
    <w:rsid w:val="00E62F0B"/>
    <w:rsid w:val="00E65939"/>
    <w:rsid w:val="00E6659A"/>
    <w:rsid w:val="00E66632"/>
    <w:rsid w:val="00E66714"/>
    <w:rsid w:val="00E678EF"/>
    <w:rsid w:val="00E71A07"/>
    <w:rsid w:val="00E72E67"/>
    <w:rsid w:val="00E72E95"/>
    <w:rsid w:val="00E7364A"/>
    <w:rsid w:val="00E73654"/>
    <w:rsid w:val="00E761F4"/>
    <w:rsid w:val="00E77A44"/>
    <w:rsid w:val="00E8143D"/>
    <w:rsid w:val="00E85FD3"/>
    <w:rsid w:val="00E9396B"/>
    <w:rsid w:val="00E94717"/>
    <w:rsid w:val="00E94E7D"/>
    <w:rsid w:val="00E9526D"/>
    <w:rsid w:val="00E95918"/>
    <w:rsid w:val="00EA07D4"/>
    <w:rsid w:val="00EA1B8C"/>
    <w:rsid w:val="00EA4A5F"/>
    <w:rsid w:val="00EB1EBB"/>
    <w:rsid w:val="00EB4B71"/>
    <w:rsid w:val="00EB58C5"/>
    <w:rsid w:val="00EC2157"/>
    <w:rsid w:val="00EC4093"/>
    <w:rsid w:val="00EC70C1"/>
    <w:rsid w:val="00EC7244"/>
    <w:rsid w:val="00ED1A2F"/>
    <w:rsid w:val="00ED219B"/>
    <w:rsid w:val="00ED26B5"/>
    <w:rsid w:val="00ED3A49"/>
    <w:rsid w:val="00EE3388"/>
    <w:rsid w:val="00EE72FF"/>
    <w:rsid w:val="00EF0E3B"/>
    <w:rsid w:val="00EF1095"/>
    <w:rsid w:val="00EF3520"/>
    <w:rsid w:val="00EF3DFF"/>
    <w:rsid w:val="00EF49C3"/>
    <w:rsid w:val="00EF5A97"/>
    <w:rsid w:val="00EF7628"/>
    <w:rsid w:val="00F0045D"/>
    <w:rsid w:val="00F0577B"/>
    <w:rsid w:val="00F11D6F"/>
    <w:rsid w:val="00F135E2"/>
    <w:rsid w:val="00F141BB"/>
    <w:rsid w:val="00F17580"/>
    <w:rsid w:val="00F2772A"/>
    <w:rsid w:val="00F3215E"/>
    <w:rsid w:val="00F36A33"/>
    <w:rsid w:val="00F36B0A"/>
    <w:rsid w:val="00F41AF3"/>
    <w:rsid w:val="00F445AE"/>
    <w:rsid w:val="00F45837"/>
    <w:rsid w:val="00F51E24"/>
    <w:rsid w:val="00F53FE9"/>
    <w:rsid w:val="00F6134A"/>
    <w:rsid w:val="00F645AD"/>
    <w:rsid w:val="00F66807"/>
    <w:rsid w:val="00F66C7D"/>
    <w:rsid w:val="00F67192"/>
    <w:rsid w:val="00F7119F"/>
    <w:rsid w:val="00F73380"/>
    <w:rsid w:val="00F75CFC"/>
    <w:rsid w:val="00F7645B"/>
    <w:rsid w:val="00F77AA2"/>
    <w:rsid w:val="00F8009E"/>
    <w:rsid w:val="00F808AE"/>
    <w:rsid w:val="00F82252"/>
    <w:rsid w:val="00F83D3E"/>
    <w:rsid w:val="00F84A0F"/>
    <w:rsid w:val="00F85C24"/>
    <w:rsid w:val="00F87B98"/>
    <w:rsid w:val="00F97EF4"/>
    <w:rsid w:val="00FA04CF"/>
    <w:rsid w:val="00FA13C4"/>
    <w:rsid w:val="00FA18DB"/>
    <w:rsid w:val="00FA21BF"/>
    <w:rsid w:val="00FA28F2"/>
    <w:rsid w:val="00FA53D3"/>
    <w:rsid w:val="00FA541F"/>
    <w:rsid w:val="00FB0BE0"/>
    <w:rsid w:val="00FB1EFD"/>
    <w:rsid w:val="00FB7FAE"/>
    <w:rsid w:val="00FC66F3"/>
    <w:rsid w:val="00FD32CF"/>
    <w:rsid w:val="00FD52C4"/>
    <w:rsid w:val="00FD7B54"/>
    <w:rsid w:val="00FE0317"/>
    <w:rsid w:val="00FE52EC"/>
    <w:rsid w:val="00FE5AFA"/>
    <w:rsid w:val="00FE7865"/>
    <w:rsid w:val="00FF0498"/>
    <w:rsid w:val="00FF61D7"/>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DA9281A"/>
  <w15:chartTrackingRefBased/>
  <w15:docId w15:val="{9DD99D84-327B-4482-924A-F9B04F01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2679"/>
    <w:pPr>
      <w:tabs>
        <w:tab w:val="center" w:pos="4320"/>
        <w:tab w:val="right" w:pos="8640"/>
      </w:tabs>
    </w:pPr>
  </w:style>
  <w:style w:type="paragraph" w:styleId="Footer">
    <w:name w:val="footer"/>
    <w:basedOn w:val="Normal"/>
    <w:link w:val="FooterChar"/>
    <w:rsid w:val="00142679"/>
    <w:pPr>
      <w:tabs>
        <w:tab w:val="center" w:pos="4320"/>
        <w:tab w:val="right" w:pos="8640"/>
      </w:tabs>
    </w:pPr>
  </w:style>
  <w:style w:type="character" w:styleId="PageNumber">
    <w:name w:val="page number"/>
    <w:basedOn w:val="DefaultParagraphFont"/>
    <w:rsid w:val="00BC461E"/>
  </w:style>
  <w:style w:type="paragraph" w:styleId="Date">
    <w:name w:val="Date"/>
    <w:basedOn w:val="Normal"/>
    <w:next w:val="Normal"/>
    <w:rsid w:val="00F77AA2"/>
    <w:pPr>
      <w:spacing w:after="240"/>
    </w:pPr>
    <w:rPr>
      <w:rFonts w:ascii="Trebuchet MS" w:hAnsi="Trebuchet MS"/>
      <w:sz w:val="22"/>
      <w:szCs w:val="24"/>
    </w:rPr>
  </w:style>
  <w:style w:type="paragraph" w:styleId="BodyText">
    <w:name w:val="Body Text"/>
    <w:basedOn w:val="Normal"/>
    <w:rsid w:val="00F77AA2"/>
    <w:pPr>
      <w:spacing w:after="120"/>
    </w:pPr>
    <w:rPr>
      <w:rFonts w:ascii="Trebuchet MS" w:hAnsi="Trebuchet MS"/>
      <w:sz w:val="22"/>
      <w:szCs w:val="24"/>
    </w:rPr>
  </w:style>
  <w:style w:type="paragraph" w:customStyle="1" w:styleId="ReferenceLine">
    <w:name w:val="Reference Line"/>
    <w:basedOn w:val="BodyText"/>
    <w:rsid w:val="00F77AA2"/>
  </w:style>
  <w:style w:type="paragraph" w:customStyle="1" w:styleId="InsideAddressName">
    <w:name w:val="Inside Address Name"/>
    <w:basedOn w:val="Normal"/>
    <w:rsid w:val="00F77AA2"/>
    <w:rPr>
      <w:rFonts w:ascii="Trebuchet MS" w:hAnsi="Trebuchet MS"/>
      <w:sz w:val="22"/>
      <w:szCs w:val="24"/>
    </w:rPr>
  </w:style>
  <w:style w:type="paragraph" w:customStyle="1" w:styleId="InsideAddress">
    <w:name w:val="Inside Address"/>
    <w:basedOn w:val="Normal"/>
    <w:rsid w:val="00F77AA2"/>
    <w:rPr>
      <w:rFonts w:ascii="Trebuchet MS" w:hAnsi="Trebuchet MS"/>
      <w:sz w:val="22"/>
      <w:szCs w:val="24"/>
    </w:rPr>
  </w:style>
  <w:style w:type="paragraph" w:styleId="Salutation">
    <w:name w:val="Salutation"/>
    <w:basedOn w:val="Normal"/>
    <w:next w:val="Normal"/>
    <w:rsid w:val="00F77AA2"/>
    <w:pPr>
      <w:spacing w:before="240" w:after="120"/>
    </w:pPr>
    <w:rPr>
      <w:rFonts w:ascii="Trebuchet MS" w:hAnsi="Trebuchet MS"/>
      <w:sz w:val="22"/>
      <w:szCs w:val="24"/>
    </w:rPr>
  </w:style>
  <w:style w:type="paragraph" w:styleId="Closing">
    <w:name w:val="Closing"/>
    <w:basedOn w:val="Normal"/>
    <w:rsid w:val="00F77AA2"/>
    <w:pPr>
      <w:spacing w:after="840"/>
    </w:pPr>
    <w:rPr>
      <w:rFonts w:ascii="Trebuchet MS" w:hAnsi="Trebuchet MS"/>
      <w:sz w:val="22"/>
      <w:szCs w:val="24"/>
    </w:rPr>
  </w:style>
  <w:style w:type="paragraph" w:styleId="Signature">
    <w:name w:val="Signature"/>
    <w:basedOn w:val="Normal"/>
    <w:rsid w:val="00F77AA2"/>
    <w:rPr>
      <w:rFonts w:ascii="Trebuchet MS" w:hAnsi="Trebuchet MS"/>
      <w:sz w:val="22"/>
      <w:szCs w:val="24"/>
    </w:rPr>
  </w:style>
  <w:style w:type="paragraph" w:customStyle="1" w:styleId="SignatureJobTitle">
    <w:name w:val="Signature Job Title"/>
    <w:basedOn w:val="Signature"/>
    <w:rsid w:val="00F77AA2"/>
  </w:style>
  <w:style w:type="paragraph" w:customStyle="1" w:styleId="SignatureCompany">
    <w:name w:val="Signature Company"/>
    <w:basedOn w:val="Signature"/>
    <w:rsid w:val="00F77AA2"/>
    <w:pPr>
      <w:spacing w:after="240"/>
    </w:pPr>
  </w:style>
  <w:style w:type="paragraph" w:customStyle="1" w:styleId="CcList">
    <w:name w:val="Cc List"/>
    <w:basedOn w:val="Normal"/>
    <w:rsid w:val="00F77AA2"/>
    <w:rPr>
      <w:rFonts w:ascii="Trebuchet MS" w:hAnsi="Trebuchet MS"/>
      <w:sz w:val="22"/>
      <w:szCs w:val="24"/>
    </w:rPr>
  </w:style>
  <w:style w:type="paragraph" w:styleId="ListParagraph">
    <w:name w:val="List Paragraph"/>
    <w:basedOn w:val="Normal"/>
    <w:uiPriority w:val="34"/>
    <w:qFormat/>
    <w:rsid w:val="00D57885"/>
    <w:pPr>
      <w:ind w:left="720"/>
    </w:pPr>
  </w:style>
  <w:style w:type="paragraph" w:styleId="BalloonText">
    <w:name w:val="Balloon Text"/>
    <w:basedOn w:val="Normal"/>
    <w:link w:val="BalloonTextChar"/>
    <w:rsid w:val="00530686"/>
    <w:rPr>
      <w:rFonts w:ascii="Tahoma" w:hAnsi="Tahoma" w:cs="Tahoma"/>
      <w:sz w:val="16"/>
      <w:szCs w:val="16"/>
    </w:rPr>
  </w:style>
  <w:style w:type="character" w:customStyle="1" w:styleId="BalloonTextChar">
    <w:name w:val="Balloon Text Char"/>
    <w:link w:val="BalloonText"/>
    <w:rsid w:val="00530686"/>
    <w:rPr>
      <w:rFonts w:ascii="Tahoma" w:hAnsi="Tahoma" w:cs="Tahoma"/>
      <w:sz w:val="16"/>
      <w:szCs w:val="16"/>
    </w:rPr>
  </w:style>
  <w:style w:type="paragraph" w:styleId="Subtitle">
    <w:name w:val="Subtitle"/>
    <w:basedOn w:val="Title"/>
    <w:next w:val="Normal"/>
    <w:link w:val="SubtitleChar"/>
    <w:qFormat/>
    <w:rsid w:val="00B17B85"/>
    <w:pPr>
      <w:keepNext/>
      <w:keepLines/>
      <w:spacing w:before="0" w:after="400" w:line="300" w:lineRule="exact"/>
      <w:ind w:left="720" w:right="2880"/>
      <w:jc w:val="left"/>
      <w:outlineLvl w:val="9"/>
    </w:pPr>
    <w:rPr>
      <w:rFonts w:ascii="Times New Roman" w:hAnsi="Times New Roman"/>
      <w:b w:val="0"/>
      <w:bCs w:val="0"/>
      <w:i/>
      <w:spacing w:val="-10"/>
      <w:sz w:val="26"/>
      <w:szCs w:val="20"/>
    </w:rPr>
  </w:style>
  <w:style w:type="character" w:customStyle="1" w:styleId="SubtitleChar">
    <w:name w:val="Subtitle Char"/>
    <w:link w:val="Subtitle"/>
    <w:rsid w:val="00B17B85"/>
    <w:rPr>
      <w:i/>
      <w:spacing w:val="-10"/>
      <w:kern w:val="28"/>
      <w:sz w:val="26"/>
    </w:rPr>
  </w:style>
  <w:style w:type="paragraph" w:styleId="Title">
    <w:name w:val="Title"/>
    <w:basedOn w:val="Normal"/>
    <w:next w:val="Normal"/>
    <w:link w:val="TitleChar"/>
    <w:qFormat/>
    <w:rsid w:val="00B17B85"/>
    <w:pPr>
      <w:spacing w:before="240" w:after="60"/>
      <w:jc w:val="center"/>
      <w:outlineLvl w:val="0"/>
    </w:pPr>
    <w:rPr>
      <w:rFonts w:ascii="Cambria" w:hAnsi="Cambria"/>
      <w:b/>
      <w:bCs/>
      <w:kern w:val="28"/>
      <w:sz w:val="32"/>
      <w:szCs w:val="32"/>
    </w:rPr>
  </w:style>
  <w:style w:type="character" w:customStyle="1" w:styleId="TitleChar">
    <w:name w:val="Title Char"/>
    <w:link w:val="Title"/>
    <w:rsid w:val="00B17B85"/>
    <w:rPr>
      <w:rFonts w:ascii="Cambria" w:eastAsia="Times New Roman" w:hAnsi="Cambria" w:cs="Times New Roman"/>
      <w:b/>
      <w:bCs/>
      <w:kern w:val="28"/>
      <w:sz w:val="32"/>
      <w:szCs w:val="32"/>
    </w:rPr>
  </w:style>
  <w:style w:type="paragraph" w:styleId="NoSpacing">
    <w:name w:val="No Spacing"/>
    <w:uiPriority w:val="1"/>
    <w:qFormat/>
    <w:rsid w:val="00FB1EFD"/>
    <w:rPr>
      <w:rFonts w:eastAsia="PMingLiU"/>
      <w:sz w:val="22"/>
      <w:szCs w:val="22"/>
    </w:rPr>
  </w:style>
  <w:style w:type="character" w:styleId="Hyperlink">
    <w:name w:val="Hyperlink"/>
    <w:basedOn w:val="DefaultParagraphFont"/>
    <w:rsid w:val="00054437"/>
    <w:rPr>
      <w:color w:val="467886" w:themeColor="hyperlink"/>
      <w:u w:val="single"/>
    </w:rPr>
  </w:style>
  <w:style w:type="character" w:styleId="UnresolvedMention">
    <w:name w:val="Unresolved Mention"/>
    <w:basedOn w:val="DefaultParagraphFont"/>
    <w:uiPriority w:val="99"/>
    <w:semiHidden/>
    <w:unhideWhenUsed/>
    <w:rsid w:val="00054437"/>
    <w:rPr>
      <w:color w:val="605E5C"/>
      <w:shd w:val="clear" w:color="auto" w:fill="E1DFDD"/>
    </w:rPr>
  </w:style>
  <w:style w:type="character" w:customStyle="1" w:styleId="HeaderChar">
    <w:name w:val="Header Char"/>
    <w:basedOn w:val="DefaultParagraphFont"/>
    <w:link w:val="Header"/>
    <w:rsid w:val="00A64ED2"/>
  </w:style>
  <w:style w:type="character" w:customStyle="1" w:styleId="FooterChar">
    <w:name w:val="Footer Char"/>
    <w:basedOn w:val="DefaultParagraphFont"/>
    <w:link w:val="Footer"/>
    <w:rsid w:val="003F5B38"/>
  </w:style>
  <w:style w:type="table" w:styleId="TableGrid">
    <w:name w:val="Table Grid"/>
    <w:basedOn w:val="TableNormal"/>
    <w:uiPriority w:val="39"/>
    <w:rsid w:val="00471907"/>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1502">
      <w:bodyDiv w:val="1"/>
      <w:marLeft w:val="0"/>
      <w:marRight w:val="0"/>
      <w:marTop w:val="0"/>
      <w:marBottom w:val="0"/>
      <w:divBdr>
        <w:top w:val="none" w:sz="0" w:space="0" w:color="auto"/>
        <w:left w:val="none" w:sz="0" w:space="0" w:color="auto"/>
        <w:bottom w:val="none" w:sz="0" w:space="0" w:color="auto"/>
        <w:right w:val="none" w:sz="0" w:space="0" w:color="auto"/>
      </w:divBdr>
    </w:div>
    <w:div w:id="37827037">
      <w:bodyDiv w:val="1"/>
      <w:marLeft w:val="0"/>
      <w:marRight w:val="0"/>
      <w:marTop w:val="0"/>
      <w:marBottom w:val="0"/>
      <w:divBdr>
        <w:top w:val="none" w:sz="0" w:space="0" w:color="auto"/>
        <w:left w:val="none" w:sz="0" w:space="0" w:color="auto"/>
        <w:bottom w:val="none" w:sz="0" w:space="0" w:color="auto"/>
        <w:right w:val="none" w:sz="0" w:space="0" w:color="auto"/>
      </w:divBdr>
    </w:div>
    <w:div w:id="179242540">
      <w:bodyDiv w:val="1"/>
      <w:marLeft w:val="0"/>
      <w:marRight w:val="0"/>
      <w:marTop w:val="0"/>
      <w:marBottom w:val="0"/>
      <w:divBdr>
        <w:top w:val="none" w:sz="0" w:space="0" w:color="auto"/>
        <w:left w:val="none" w:sz="0" w:space="0" w:color="auto"/>
        <w:bottom w:val="none" w:sz="0" w:space="0" w:color="auto"/>
        <w:right w:val="none" w:sz="0" w:space="0" w:color="auto"/>
      </w:divBdr>
    </w:div>
    <w:div w:id="185409624">
      <w:bodyDiv w:val="1"/>
      <w:marLeft w:val="0"/>
      <w:marRight w:val="0"/>
      <w:marTop w:val="0"/>
      <w:marBottom w:val="0"/>
      <w:divBdr>
        <w:top w:val="none" w:sz="0" w:space="0" w:color="auto"/>
        <w:left w:val="none" w:sz="0" w:space="0" w:color="auto"/>
        <w:bottom w:val="none" w:sz="0" w:space="0" w:color="auto"/>
        <w:right w:val="none" w:sz="0" w:space="0" w:color="auto"/>
      </w:divBdr>
    </w:div>
    <w:div w:id="386029878">
      <w:bodyDiv w:val="1"/>
      <w:marLeft w:val="0"/>
      <w:marRight w:val="0"/>
      <w:marTop w:val="0"/>
      <w:marBottom w:val="0"/>
      <w:divBdr>
        <w:top w:val="none" w:sz="0" w:space="0" w:color="auto"/>
        <w:left w:val="none" w:sz="0" w:space="0" w:color="auto"/>
        <w:bottom w:val="none" w:sz="0" w:space="0" w:color="auto"/>
        <w:right w:val="none" w:sz="0" w:space="0" w:color="auto"/>
      </w:divBdr>
    </w:div>
    <w:div w:id="480388371">
      <w:bodyDiv w:val="1"/>
      <w:marLeft w:val="0"/>
      <w:marRight w:val="0"/>
      <w:marTop w:val="0"/>
      <w:marBottom w:val="0"/>
      <w:divBdr>
        <w:top w:val="none" w:sz="0" w:space="0" w:color="auto"/>
        <w:left w:val="none" w:sz="0" w:space="0" w:color="auto"/>
        <w:bottom w:val="none" w:sz="0" w:space="0" w:color="auto"/>
        <w:right w:val="none" w:sz="0" w:space="0" w:color="auto"/>
      </w:divBdr>
    </w:div>
    <w:div w:id="487789645">
      <w:bodyDiv w:val="1"/>
      <w:marLeft w:val="0"/>
      <w:marRight w:val="0"/>
      <w:marTop w:val="0"/>
      <w:marBottom w:val="0"/>
      <w:divBdr>
        <w:top w:val="none" w:sz="0" w:space="0" w:color="auto"/>
        <w:left w:val="none" w:sz="0" w:space="0" w:color="auto"/>
        <w:bottom w:val="none" w:sz="0" w:space="0" w:color="auto"/>
        <w:right w:val="none" w:sz="0" w:space="0" w:color="auto"/>
      </w:divBdr>
    </w:div>
    <w:div w:id="724330853">
      <w:bodyDiv w:val="1"/>
      <w:marLeft w:val="0"/>
      <w:marRight w:val="0"/>
      <w:marTop w:val="0"/>
      <w:marBottom w:val="0"/>
      <w:divBdr>
        <w:top w:val="none" w:sz="0" w:space="0" w:color="auto"/>
        <w:left w:val="none" w:sz="0" w:space="0" w:color="auto"/>
        <w:bottom w:val="none" w:sz="0" w:space="0" w:color="auto"/>
        <w:right w:val="none" w:sz="0" w:space="0" w:color="auto"/>
      </w:divBdr>
    </w:div>
    <w:div w:id="792407101">
      <w:bodyDiv w:val="1"/>
      <w:marLeft w:val="0"/>
      <w:marRight w:val="0"/>
      <w:marTop w:val="0"/>
      <w:marBottom w:val="0"/>
      <w:divBdr>
        <w:top w:val="none" w:sz="0" w:space="0" w:color="auto"/>
        <w:left w:val="none" w:sz="0" w:space="0" w:color="auto"/>
        <w:bottom w:val="none" w:sz="0" w:space="0" w:color="auto"/>
        <w:right w:val="none" w:sz="0" w:space="0" w:color="auto"/>
      </w:divBdr>
    </w:div>
    <w:div w:id="924266481">
      <w:bodyDiv w:val="1"/>
      <w:marLeft w:val="0"/>
      <w:marRight w:val="0"/>
      <w:marTop w:val="0"/>
      <w:marBottom w:val="0"/>
      <w:divBdr>
        <w:top w:val="none" w:sz="0" w:space="0" w:color="auto"/>
        <w:left w:val="none" w:sz="0" w:space="0" w:color="auto"/>
        <w:bottom w:val="none" w:sz="0" w:space="0" w:color="auto"/>
        <w:right w:val="none" w:sz="0" w:space="0" w:color="auto"/>
      </w:divBdr>
    </w:div>
    <w:div w:id="962081417">
      <w:bodyDiv w:val="1"/>
      <w:marLeft w:val="0"/>
      <w:marRight w:val="0"/>
      <w:marTop w:val="0"/>
      <w:marBottom w:val="0"/>
      <w:divBdr>
        <w:top w:val="none" w:sz="0" w:space="0" w:color="auto"/>
        <w:left w:val="none" w:sz="0" w:space="0" w:color="auto"/>
        <w:bottom w:val="none" w:sz="0" w:space="0" w:color="auto"/>
        <w:right w:val="none" w:sz="0" w:space="0" w:color="auto"/>
      </w:divBdr>
    </w:div>
    <w:div w:id="1000154745">
      <w:bodyDiv w:val="1"/>
      <w:marLeft w:val="0"/>
      <w:marRight w:val="0"/>
      <w:marTop w:val="0"/>
      <w:marBottom w:val="0"/>
      <w:divBdr>
        <w:top w:val="none" w:sz="0" w:space="0" w:color="auto"/>
        <w:left w:val="none" w:sz="0" w:space="0" w:color="auto"/>
        <w:bottom w:val="none" w:sz="0" w:space="0" w:color="auto"/>
        <w:right w:val="none" w:sz="0" w:space="0" w:color="auto"/>
      </w:divBdr>
    </w:div>
    <w:div w:id="1119907802">
      <w:bodyDiv w:val="1"/>
      <w:marLeft w:val="0"/>
      <w:marRight w:val="0"/>
      <w:marTop w:val="0"/>
      <w:marBottom w:val="0"/>
      <w:divBdr>
        <w:top w:val="none" w:sz="0" w:space="0" w:color="auto"/>
        <w:left w:val="none" w:sz="0" w:space="0" w:color="auto"/>
        <w:bottom w:val="none" w:sz="0" w:space="0" w:color="auto"/>
        <w:right w:val="none" w:sz="0" w:space="0" w:color="auto"/>
      </w:divBdr>
    </w:div>
    <w:div w:id="1223910521">
      <w:bodyDiv w:val="1"/>
      <w:marLeft w:val="0"/>
      <w:marRight w:val="0"/>
      <w:marTop w:val="0"/>
      <w:marBottom w:val="0"/>
      <w:divBdr>
        <w:top w:val="none" w:sz="0" w:space="0" w:color="auto"/>
        <w:left w:val="none" w:sz="0" w:space="0" w:color="auto"/>
        <w:bottom w:val="none" w:sz="0" w:space="0" w:color="auto"/>
        <w:right w:val="none" w:sz="0" w:space="0" w:color="auto"/>
      </w:divBdr>
    </w:div>
    <w:div w:id="1232429098">
      <w:bodyDiv w:val="1"/>
      <w:marLeft w:val="0"/>
      <w:marRight w:val="0"/>
      <w:marTop w:val="0"/>
      <w:marBottom w:val="0"/>
      <w:divBdr>
        <w:top w:val="none" w:sz="0" w:space="0" w:color="auto"/>
        <w:left w:val="none" w:sz="0" w:space="0" w:color="auto"/>
        <w:bottom w:val="none" w:sz="0" w:space="0" w:color="auto"/>
        <w:right w:val="none" w:sz="0" w:space="0" w:color="auto"/>
      </w:divBdr>
    </w:div>
    <w:div w:id="1675186210">
      <w:bodyDiv w:val="1"/>
      <w:marLeft w:val="0"/>
      <w:marRight w:val="0"/>
      <w:marTop w:val="0"/>
      <w:marBottom w:val="0"/>
      <w:divBdr>
        <w:top w:val="none" w:sz="0" w:space="0" w:color="auto"/>
        <w:left w:val="none" w:sz="0" w:space="0" w:color="auto"/>
        <w:bottom w:val="none" w:sz="0" w:space="0" w:color="auto"/>
        <w:right w:val="none" w:sz="0" w:space="0" w:color="auto"/>
      </w:divBdr>
    </w:div>
    <w:div w:id="1718240740">
      <w:bodyDiv w:val="1"/>
      <w:marLeft w:val="0"/>
      <w:marRight w:val="0"/>
      <w:marTop w:val="0"/>
      <w:marBottom w:val="0"/>
      <w:divBdr>
        <w:top w:val="none" w:sz="0" w:space="0" w:color="auto"/>
        <w:left w:val="none" w:sz="0" w:space="0" w:color="auto"/>
        <w:bottom w:val="none" w:sz="0" w:space="0" w:color="auto"/>
        <w:right w:val="none" w:sz="0" w:space="0" w:color="auto"/>
      </w:divBdr>
    </w:div>
    <w:div w:id="1750956060">
      <w:bodyDiv w:val="1"/>
      <w:marLeft w:val="0"/>
      <w:marRight w:val="0"/>
      <w:marTop w:val="0"/>
      <w:marBottom w:val="0"/>
      <w:divBdr>
        <w:top w:val="none" w:sz="0" w:space="0" w:color="auto"/>
        <w:left w:val="none" w:sz="0" w:space="0" w:color="auto"/>
        <w:bottom w:val="none" w:sz="0" w:space="0" w:color="auto"/>
        <w:right w:val="none" w:sz="0" w:space="0" w:color="auto"/>
      </w:divBdr>
    </w:div>
    <w:div w:id="17666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ilger\Application%20Data\Microsoft\Templates\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29F60-F6B4-473B-BBCB-A011E642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letter2</Template>
  <TotalTime>11</TotalTime>
  <Pages>2</Pages>
  <Words>686</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Month Day, 2008</vt:lpstr>
    </vt:vector>
  </TitlesOfParts>
  <Company>Hewlett-Packard Company</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Day, 2008</dc:title>
  <dc:subject/>
  <dc:creator>NBilger</dc:creator>
  <cp:keywords/>
  <dc:description/>
  <cp:lastModifiedBy>Jenna Wertman</cp:lastModifiedBy>
  <cp:revision>3</cp:revision>
  <cp:lastPrinted>2025-03-06T16:54:00Z</cp:lastPrinted>
  <dcterms:created xsi:type="dcterms:W3CDTF">2025-08-04T14:38:00Z</dcterms:created>
  <dcterms:modified xsi:type="dcterms:W3CDTF">2025-08-04T14:50:00Z</dcterms:modified>
</cp:coreProperties>
</file>