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FA3F" w14:textId="187B12FF"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D60003">
        <w:rPr>
          <w:b/>
          <w:sz w:val="32"/>
          <w:szCs w:val="32"/>
        </w:rPr>
        <w:t>5</w:t>
      </w:r>
      <w:r w:rsidR="00770004">
        <w:rPr>
          <w:b/>
          <w:sz w:val="32"/>
          <w:szCs w:val="32"/>
        </w:rPr>
        <w:t>/</w:t>
      </w:r>
      <w:r w:rsidR="007B0EDF">
        <w:rPr>
          <w:b/>
          <w:sz w:val="32"/>
          <w:szCs w:val="32"/>
        </w:rPr>
        <w:t>26</w:t>
      </w:r>
    </w:p>
    <w:p w14:paraId="35D53F96"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49A9F30" w14:textId="781C8863" w:rsidR="00E43448"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E43448">
        <w:rPr>
          <w:b/>
          <w:u w:val="single"/>
        </w:rPr>
        <w:t>VACATING PUBLIC WAY</w:t>
      </w:r>
      <w:r w:rsidR="00623FA6">
        <w:rPr>
          <w:b/>
          <w:u w:val="single"/>
        </w:rPr>
        <w:t>S</w:t>
      </w:r>
    </w:p>
    <w:p w14:paraId="50F53B01" w14:textId="7DF3FF6B" w:rsidR="009D26B0" w:rsidRDefault="00E43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IN THE</w:t>
      </w:r>
      <w:r w:rsidR="009D26B0">
        <w:rPr>
          <w:b/>
          <w:u w:val="single"/>
        </w:rPr>
        <w:t xml:space="preserve"> CITY OF GREENFIELD, INDIANA</w:t>
      </w:r>
    </w:p>
    <w:p w14:paraId="07DB2A37" w14:textId="77777777" w:rsidR="008C43DD" w:rsidRDefault="008C43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36DC1259" w14:textId="4B2E1E63" w:rsid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rPr>
        <w:t>WHEREAS,</w:t>
      </w:r>
      <w:r w:rsidR="00E43448">
        <w:rPr>
          <w:b/>
        </w:rPr>
        <w:t xml:space="preserve"> </w:t>
      </w:r>
      <w:r w:rsidR="00E43448">
        <w:rPr>
          <w:bCs/>
        </w:rPr>
        <w:t>the City of Greenfield, Indiana is in the process of working with The Ridge Group regarding the construction of certain improvements to be constructed between South Street, Pennsylvania Street, Osage Street, and State Street within the City;</w:t>
      </w:r>
      <w:r>
        <w:t xml:space="preserve"> and</w:t>
      </w:r>
    </w:p>
    <w:p w14:paraId="048A3D48" w14:textId="77777777" w:rsidR="00E43448" w:rsidRDefault="00E43448"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072962D" w14:textId="38834460" w:rsidR="00E43448" w:rsidRDefault="00E43448"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bCs/>
        </w:rPr>
        <w:t xml:space="preserve">WHEREAS, </w:t>
      </w:r>
      <w:r>
        <w:t xml:space="preserve">in order to facilitate the construction of said improvements, a portion of </w:t>
      </w:r>
      <w:r w:rsidR="00623FA6">
        <w:t>four (4)</w:t>
      </w:r>
      <w:r>
        <w:t xml:space="preserve"> alley</w:t>
      </w:r>
      <w:r w:rsidR="00623FA6">
        <w:t>s</w:t>
      </w:r>
      <w:r>
        <w:t xml:space="preserve"> owned by the City of Greenfield, Indiana, as described </w:t>
      </w:r>
      <w:r w:rsidR="00623FA6">
        <w:t xml:space="preserve">and depicted </w:t>
      </w:r>
      <w:r>
        <w:t>on Exhibit</w:t>
      </w:r>
      <w:r w:rsidR="00623FA6">
        <w:t>s</w:t>
      </w:r>
      <w:r>
        <w:t xml:space="preserve"> A </w:t>
      </w:r>
      <w:r w:rsidR="00623FA6">
        <w:t>through I</w:t>
      </w:r>
      <w:r>
        <w:t>, attached hereto and incorporated by reference herein, needs to be vacated; and</w:t>
      </w:r>
    </w:p>
    <w:p w14:paraId="2C9618B6" w14:textId="77777777" w:rsidR="00E43448" w:rsidRDefault="00E43448"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37A4B83" w14:textId="1DCDB7CE" w:rsidR="00E43448" w:rsidRPr="00E43448" w:rsidRDefault="00E43448"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bCs/>
        </w:rPr>
        <w:t xml:space="preserve">WHEREAS, </w:t>
      </w:r>
      <w:r>
        <w:t>after due publication of notice pursuant to the laws of the State of Indiana, a public hearing was conducted before the Common Council of the City of Greenfield, Indiana regarding vacating as alley</w:t>
      </w:r>
      <w:r w:rsidR="00623FA6">
        <w:t xml:space="preserve">s </w:t>
      </w:r>
      <w:r>
        <w:t xml:space="preserve">that real estate described </w:t>
      </w:r>
      <w:r w:rsidR="00623FA6">
        <w:t xml:space="preserve">and depicted </w:t>
      </w:r>
      <w:r>
        <w:t>on Exhibit</w:t>
      </w:r>
      <w:r w:rsidR="00623FA6">
        <w:t>s</w:t>
      </w:r>
      <w:r>
        <w:t xml:space="preserve"> A </w:t>
      </w:r>
      <w:r w:rsidR="00623FA6">
        <w:t xml:space="preserve">through I </w:t>
      </w:r>
      <w:r>
        <w:t xml:space="preserve">was properly </w:t>
      </w:r>
      <w:r w:rsidR="007B0EDF">
        <w:t>held,</w:t>
      </w:r>
      <w:r>
        <w:t xml:space="preserve"> and all interested persons were given the opportunity to participate; and</w:t>
      </w:r>
    </w:p>
    <w:p w14:paraId="33B8A6FE"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DEB1CC3" w14:textId="442D8291" w:rsidR="00620DC1" w:rsidRP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rPr>
        <w:t>WHEREAS,</w:t>
      </w:r>
      <w:r w:rsidR="00E43448">
        <w:rPr>
          <w:b/>
        </w:rPr>
        <w:t xml:space="preserve"> </w:t>
      </w:r>
      <w:r w:rsidR="00E43448">
        <w:rPr>
          <w:bCs/>
        </w:rPr>
        <w:t>the City Engineer has advised that there does not exist within the alley</w:t>
      </w:r>
      <w:r w:rsidR="00623FA6">
        <w:rPr>
          <w:bCs/>
        </w:rPr>
        <w:t>s</w:t>
      </w:r>
      <w:r w:rsidR="00E43448">
        <w:rPr>
          <w:bCs/>
        </w:rPr>
        <w:t xml:space="preserve"> under consideration, any City infrastructure and therefore </w:t>
      </w:r>
      <w:r>
        <w:t xml:space="preserve">the Common Council of the City of Greenfield, Indiana, believes </w:t>
      </w:r>
      <w:r w:rsidR="00E43448">
        <w:t>the closing of said alley</w:t>
      </w:r>
      <w:r w:rsidR="00623FA6">
        <w:t>s</w:t>
      </w:r>
      <w:r w:rsidR="00E43448">
        <w:t xml:space="preserve"> is in the best interest of the health, safety, and welfare </w:t>
      </w:r>
      <w:r>
        <w:t>of the citizens of Greenfield, Indiana.</w:t>
      </w:r>
    </w:p>
    <w:p w14:paraId="4FBB5169"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46A85D7" w14:textId="77777777" w:rsidR="00CD45BD" w:rsidRDefault="00863E5B"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08017B">
        <w:rPr>
          <w:b/>
        </w:rPr>
        <w:t xml:space="preserve">THEREFORE, </w:t>
      </w:r>
      <w:r>
        <w:rPr>
          <w:b/>
        </w:rPr>
        <w:t>BE IT ORDAINED</w:t>
      </w:r>
      <w:r>
        <w:t xml:space="preserve"> by the Common Council of the City of Greenfield, Indiana that:</w:t>
      </w:r>
    </w:p>
    <w:p w14:paraId="07B4A229" w14:textId="7EDA832C" w:rsidR="00521967" w:rsidRDefault="00863E5B"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tab/>
      </w:r>
      <w:r>
        <w:tab/>
      </w:r>
    </w:p>
    <w:p w14:paraId="37BDB7B1" w14:textId="77777777"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50C5D0A5" w14:textId="055163A9" w:rsidR="008C43DD" w:rsidRDefault="008C43DD" w:rsidP="00E43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3C8149F4" w14:textId="678DF77C" w:rsidR="00E43448" w:rsidRDefault="00E43448" w:rsidP="00E43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t>Th</w:t>
      </w:r>
      <w:r w:rsidR="00623FA6">
        <w:rPr>
          <w:bCs/>
        </w:rPr>
        <w:t>ose</w:t>
      </w:r>
      <w:r>
        <w:rPr>
          <w:bCs/>
        </w:rPr>
        <w:t xml:space="preserve"> portion</w:t>
      </w:r>
      <w:r w:rsidR="00623FA6">
        <w:rPr>
          <w:bCs/>
        </w:rPr>
        <w:t>s</w:t>
      </w:r>
      <w:r>
        <w:rPr>
          <w:bCs/>
        </w:rPr>
        <w:t xml:space="preserve"> of </w:t>
      </w:r>
      <w:r w:rsidR="00623FA6">
        <w:rPr>
          <w:bCs/>
        </w:rPr>
        <w:t xml:space="preserve">the </w:t>
      </w:r>
      <w:r>
        <w:rPr>
          <w:bCs/>
        </w:rPr>
        <w:t>alley</w:t>
      </w:r>
      <w:r w:rsidR="00623FA6">
        <w:rPr>
          <w:bCs/>
        </w:rPr>
        <w:t>s</w:t>
      </w:r>
      <w:r>
        <w:rPr>
          <w:bCs/>
        </w:rPr>
        <w:t xml:space="preserve"> currently existing within the City of Greenfield, Indiana described </w:t>
      </w:r>
      <w:r w:rsidR="00623FA6">
        <w:rPr>
          <w:bCs/>
        </w:rPr>
        <w:t xml:space="preserve">and depicted </w:t>
      </w:r>
      <w:r>
        <w:rPr>
          <w:bCs/>
        </w:rPr>
        <w:t>on Exhibit</w:t>
      </w:r>
      <w:r w:rsidR="00623FA6">
        <w:rPr>
          <w:bCs/>
        </w:rPr>
        <w:t>s</w:t>
      </w:r>
      <w:r>
        <w:rPr>
          <w:bCs/>
        </w:rPr>
        <w:t xml:space="preserve"> A</w:t>
      </w:r>
      <w:r w:rsidR="00623FA6">
        <w:rPr>
          <w:bCs/>
        </w:rPr>
        <w:t xml:space="preserve"> through I</w:t>
      </w:r>
      <w:r>
        <w:rPr>
          <w:bCs/>
        </w:rPr>
        <w:t xml:space="preserve">, attached hereto and incorporated by reference herein, </w:t>
      </w:r>
      <w:r w:rsidR="00623FA6">
        <w:rPr>
          <w:bCs/>
        </w:rPr>
        <w:t>are</w:t>
      </w:r>
      <w:r>
        <w:rPr>
          <w:bCs/>
        </w:rPr>
        <w:t xml:space="preserve"> hereby vacated with ownership of said alley</w:t>
      </w:r>
      <w:r w:rsidR="00623FA6">
        <w:rPr>
          <w:bCs/>
        </w:rPr>
        <w:t>s</w:t>
      </w:r>
      <w:r>
        <w:rPr>
          <w:bCs/>
        </w:rPr>
        <w:t xml:space="preserve"> being evenly divided between all abutting landowners.</w:t>
      </w:r>
    </w:p>
    <w:p w14:paraId="3A871244" w14:textId="77777777" w:rsidR="00E43448" w:rsidRPr="00E43448" w:rsidRDefault="00E43448" w:rsidP="00E43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0F13D241" w14:textId="77777777" w:rsidR="003A4DF3" w:rsidRPr="003A4DF3" w:rsidRDefault="003A4DF3" w:rsidP="003A4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u w:val="single"/>
        </w:rPr>
      </w:pPr>
      <w:r>
        <w:rPr>
          <w:b/>
          <w:bCs/>
          <w:u w:val="single"/>
        </w:rPr>
        <w:t>SECTION II</w:t>
      </w:r>
    </w:p>
    <w:p w14:paraId="0675B912" w14:textId="77777777" w:rsidR="00521967" w:rsidRDefault="00521967" w:rsidP="00930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4BA666A9" w14:textId="05074C64" w:rsidR="00E43448" w:rsidRDefault="00E43448" w:rsidP="00930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t>The Clerk-Treasurer of the City of Greenfield, Indiana shall furnish a copy of this ordinance to the Hancock County Auditor and the Hancock County Recorder for recordation purposes.</w:t>
      </w:r>
    </w:p>
    <w:p w14:paraId="1A97C92C" w14:textId="77777777" w:rsidR="00E43448" w:rsidRDefault="00E43448" w:rsidP="00930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39FF008F" w14:textId="013A83BE" w:rsidR="00E43448" w:rsidRPr="00E43448" w:rsidRDefault="00E43448" w:rsidP="00E43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color w:val="000000"/>
          <w:u w:val="single"/>
        </w:rPr>
      </w:pPr>
      <w:r>
        <w:rPr>
          <w:b/>
          <w:bCs/>
          <w:color w:val="000000"/>
          <w:u w:val="single"/>
        </w:rPr>
        <w:t>SECTION III</w:t>
      </w:r>
    </w:p>
    <w:p w14:paraId="7D176D23" w14:textId="77777777" w:rsidR="00E43448" w:rsidRDefault="00E43448" w:rsidP="00930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p>
    <w:p w14:paraId="3D91A00A" w14:textId="222CB083" w:rsidR="00863E5B" w:rsidRDefault="003A4DF3"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863E5B">
        <w:rPr>
          <w:color w:val="000000"/>
        </w:rPr>
        <w:t>This Ordinance shall be in full force and effect from and after its passage, approval by the Mayor, and publication as prescribed by law.</w:t>
      </w:r>
    </w:p>
    <w:p w14:paraId="16B56C96" w14:textId="77777777" w:rsidR="009B7D00" w:rsidRDefault="009B7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407854A" w14:textId="7A059901" w:rsidR="005E56E9" w:rsidRP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jc w:val="center"/>
        <w:rPr>
          <w:b/>
          <w:bCs/>
          <w:color w:val="000000"/>
          <w:u w:val="single"/>
        </w:rPr>
      </w:pPr>
      <w:r>
        <w:rPr>
          <w:b/>
          <w:bCs/>
          <w:color w:val="000000"/>
          <w:u w:val="single"/>
        </w:rPr>
        <w:t xml:space="preserve">SECTION </w:t>
      </w:r>
      <w:r w:rsidR="00CD45BD">
        <w:rPr>
          <w:b/>
          <w:bCs/>
          <w:color w:val="000000"/>
          <w:u w:val="single"/>
        </w:rPr>
        <w:t>I</w:t>
      </w:r>
      <w:r w:rsidR="00E43448">
        <w:rPr>
          <w:b/>
          <w:bCs/>
          <w:color w:val="000000"/>
          <w:u w:val="single"/>
        </w:rPr>
        <w:t>V</w:t>
      </w:r>
    </w:p>
    <w:p w14:paraId="6A1329C7" w14:textId="77777777" w:rsidR="005E56E9" w:rsidRDefault="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07B4B83" w14:textId="406964BF" w:rsidR="005E56E9" w:rsidRPr="00BD2AE2" w:rsidRDefault="00B935E7" w:rsidP="005E56E9">
      <w:pPr>
        <w:autoSpaceDE w:val="0"/>
        <w:autoSpaceDN w:val="0"/>
        <w:adjustRightInd w:val="0"/>
        <w:jc w:val="both"/>
        <w:rPr>
          <w:szCs w:val="24"/>
        </w:rPr>
      </w:pPr>
      <w:r>
        <w:rPr>
          <w:color w:val="000000"/>
        </w:rPr>
        <w:tab/>
      </w:r>
      <w:r w:rsidR="005E56E9" w:rsidRPr="00BD2AE2">
        <w:rPr>
          <w:szCs w:val="24"/>
        </w:rPr>
        <w:t xml:space="preserve">Introduced and filed on the </w:t>
      </w:r>
      <w:r w:rsidR="008C6742">
        <w:rPr>
          <w:szCs w:val="24"/>
        </w:rPr>
        <w:t xml:space="preserve">_____ </w:t>
      </w:r>
      <w:r w:rsidR="005E56E9" w:rsidRPr="00BD2AE2">
        <w:rPr>
          <w:szCs w:val="24"/>
        </w:rPr>
        <w:t>day of</w:t>
      </w:r>
      <w:r w:rsidR="00D60003">
        <w:rPr>
          <w:szCs w:val="24"/>
        </w:rPr>
        <w:t xml:space="preserve"> </w:t>
      </w:r>
      <w:r w:rsidR="008C6742">
        <w:rPr>
          <w:szCs w:val="24"/>
        </w:rPr>
        <w:t>______________</w:t>
      </w:r>
      <w:r w:rsidR="005E56E9" w:rsidRPr="00BD2AE2">
        <w:rPr>
          <w:szCs w:val="24"/>
        </w:rPr>
        <w:t>, 20</w:t>
      </w:r>
      <w:r w:rsidR="005E56E9">
        <w:rPr>
          <w:szCs w:val="24"/>
        </w:rPr>
        <w:t>2</w:t>
      </w:r>
      <w:r w:rsidR="00D60003">
        <w:rPr>
          <w:szCs w:val="24"/>
        </w:rPr>
        <w:t>5</w:t>
      </w:r>
      <w:r w:rsidR="005E56E9" w:rsidRPr="00BD2AE2">
        <w:rPr>
          <w:szCs w:val="24"/>
        </w:rPr>
        <w:t xml:space="preserve">. A motion to consider on first reading on the day of introduction was offered and sustained by a vote of </w:t>
      </w:r>
      <w:r w:rsidR="00E43448">
        <w:rPr>
          <w:szCs w:val="24"/>
        </w:rPr>
        <w:t xml:space="preserve">_____ </w:t>
      </w:r>
      <w:r w:rsidR="005E56E9" w:rsidRPr="00BD2AE2">
        <w:rPr>
          <w:szCs w:val="24"/>
        </w:rPr>
        <w:t xml:space="preserve">in favor and </w:t>
      </w:r>
      <w:r w:rsidR="00E43448">
        <w:rPr>
          <w:szCs w:val="24"/>
        </w:rPr>
        <w:t>_____</w:t>
      </w:r>
      <w:r w:rsidR="005E56E9" w:rsidRPr="00BD2AE2">
        <w:rPr>
          <w:szCs w:val="24"/>
        </w:rPr>
        <w:t xml:space="preserve"> opposed pursuant to I.C. 36-5-2-9.8.  On the </w:t>
      </w:r>
      <w:r w:rsidR="005E56E9">
        <w:rPr>
          <w:szCs w:val="24"/>
        </w:rPr>
        <w:t xml:space="preserve">_____ </w:t>
      </w:r>
      <w:r w:rsidR="005E56E9" w:rsidRPr="00BD2AE2">
        <w:rPr>
          <w:szCs w:val="24"/>
        </w:rPr>
        <w:t xml:space="preserve">day of </w:t>
      </w:r>
      <w:r w:rsidR="005E56E9">
        <w:rPr>
          <w:szCs w:val="24"/>
        </w:rPr>
        <w:t>________________</w:t>
      </w:r>
      <w:r w:rsidR="005E56E9" w:rsidRPr="00BD2AE2">
        <w:rPr>
          <w:szCs w:val="24"/>
        </w:rPr>
        <w:t>, 20</w:t>
      </w:r>
      <w:r w:rsidR="005E56E9">
        <w:rPr>
          <w:szCs w:val="24"/>
        </w:rPr>
        <w:t>2</w:t>
      </w:r>
      <w:r w:rsidR="00D92CBC">
        <w:rPr>
          <w:szCs w:val="24"/>
        </w:rPr>
        <w:t>5</w:t>
      </w:r>
      <w:r w:rsidR="005E56E9">
        <w:rPr>
          <w:szCs w:val="24"/>
        </w:rPr>
        <w:t>,</w:t>
      </w:r>
      <w:r w:rsidR="005E56E9" w:rsidRPr="00BD2AE2">
        <w:rPr>
          <w:szCs w:val="24"/>
        </w:rPr>
        <w:t xml:space="preserve"> a motion to approve the above on second reading was offered and sustained by a vote of _____ in favor and </w:t>
      </w:r>
      <w:r w:rsidR="005E56E9">
        <w:rPr>
          <w:szCs w:val="24"/>
        </w:rPr>
        <w:t>_</w:t>
      </w:r>
      <w:r w:rsidR="005E56E9" w:rsidRPr="00BD2AE2">
        <w:rPr>
          <w:szCs w:val="24"/>
        </w:rPr>
        <w:t>____ opposed pursuant to I.C. 36-5-2-9.8. Upon a motion to approve the above on third reading was offered and sustained by a vote of ____ in favor and _____ opposed pursuant to I.C. 36-5-2-9.8.</w:t>
      </w:r>
    </w:p>
    <w:p w14:paraId="750CBA0D" w14:textId="77777777" w:rsidR="005E56E9" w:rsidRPr="00BD2AE2" w:rsidRDefault="005E56E9" w:rsidP="005E56E9">
      <w:pPr>
        <w:autoSpaceDE w:val="0"/>
        <w:autoSpaceDN w:val="0"/>
        <w:adjustRightInd w:val="0"/>
        <w:jc w:val="both"/>
        <w:rPr>
          <w:szCs w:val="24"/>
        </w:rPr>
      </w:pPr>
    </w:p>
    <w:p w14:paraId="044A8049" w14:textId="0B3961C4" w:rsidR="005E56E9" w:rsidRDefault="005E56E9" w:rsidP="005E56E9">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____________________</w:t>
      </w:r>
      <w:r w:rsidRPr="00BD2AE2">
        <w:rPr>
          <w:szCs w:val="24"/>
        </w:rPr>
        <w:t>, 20</w:t>
      </w:r>
      <w:r>
        <w:rPr>
          <w:szCs w:val="24"/>
        </w:rPr>
        <w:t>2</w:t>
      </w:r>
      <w:r w:rsidR="00D92CBC">
        <w:rPr>
          <w:szCs w:val="24"/>
        </w:rPr>
        <w:t>5</w:t>
      </w:r>
      <w:r w:rsidRPr="00BD2AE2">
        <w:rPr>
          <w:szCs w:val="24"/>
        </w:rPr>
        <w:t xml:space="preserve"> by the Common Council of the City of Greenfield, Indiana, having been passed by a vote of _____ in favor and _______ opposed.</w:t>
      </w:r>
    </w:p>
    <w:p w14:paraId="0AAAA440" w14:textId="77777777" w:rsidR="00E43448" w:rsidRDefault="00E43448" w:rsidP="005E56E9">
      <w:pPr>
        <w:autoSpaceDE w:val="0"/>
        <w:autoSpaceDN w:val="0"/>
        <w:adjustRightInd w:val="0"/>
        <w:jc w:val="both"/>
        <w:rPr>
          <w:szCs w:val="24"/>
        </w:rPr>
      </w:pPr>
    </w:p>
    <w:p w14:paraId="51421E9B" w14:textId="325BE69B" w:rsidR="005E56E9" w:rsidRPr="00BD2AE2" w:rsidRDefault="005E56E9" w:rsidP="005E56E9">
      <w:pPr>
        <w:autoSpaceDE w:val="0"/>
        <w:autoSpaceDN w:val="0"/>
        <w:adjustRightInd w:val="0"/>
        <w:jc w:val="both"/>
        <w:rPr>
          <w:b/>
          <w:color w:val="000000"/>
          <w:szCs w:val="24"/>
        </w:rPr>
      </w:pPr>
      <w:r w:rsidRPr="00BD2AE2">
        <w:rPr>
          <w:b/>
          <w:color w:val="000000"/>
          <w:szCs w:val="24"/>
        </w:rPr>
        <w:t>COMMON COUNCIL OF THE CITY OF GREENFIELD, INDIANA</w:t>
      </w:r>
    </w:p>
    <w:p w14:paraId="709CF98C"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11E5683"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13E9B3BD"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7A10C77"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4867EA8D"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Jester</w:t>
      </w:r>
    </w:p>
    <w:p w14:paraId="559DFB56"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8C00376"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9518AF3" w14:textId="77777777" w:rsid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Amy Kirkpatrick</w:t>
      </w:r>
      <w:r>
        <w:rPr>
          <w:color w:val="000000"/>
          <w:szCs w:val="24"/>
        </w:rPr>
        <w:tab/>
      </w:r>
      <w:r>
        <w:rPr>
          <w:color w:val="000000"/>
          <w:szCs w:val="24"/>
        </w:rPr>
        <w:tab/>
      </w:r>
      <w:r>
        <w:rPr>
          <w:color w:val="000000"/>
          <w:szCs w:val="24"/>
        </w:rPr>
        <w:tab/>
      </w:r>
      <w:r>
        <w:rPr>
          <w:color w:val="000000"/>
          <w:szCs w:val="24"/>
        </w:rPr>
        <w:tab/>
      </w:r>
      <w:r>
        <w:rPr>
          <w:color w:val="000000"/>
          <w:szCs w:val="24"/>
        </w:rPr>
        <w:tab/>
        <w:t>Amy Kirkpatrick</w:t>
      </w:r>
    </w:p>
    <w:p w14:paraId="784C783F"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8ADFF46"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3626F9F8"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10507B42"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A95567C"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4E23C623"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Pr>
          <w:color w:val="000000"/>
          <w:szCs w:val="24"/>
        </w:rPr>
        <w:tab/>
      </w:r>
      <w:r>
        <w:rPr>
          <w:color w:val="000000"/>
          <w:szCs w:val="24"/>
        </w:rPr>
        <w:tab/>
      </w:r>
      <w:r>
        <w:rPr>
          <w:color w:val="000000"/>
          <w:szCs w:val="24"/>
        </w:rPr>
        <w:tab/>
      </w:r>
      <w:r>
        <w:rPr>
          <w:color w:val="000000"/>
          <w:szCs w:val="24"/>
        </w:rPr>
        <w:tab/>
      </w:r>
      <w:r>
        <w:rPr>
          <w:color w:val="000000"/>
          <w:szCs w:val="24"/>
        </w:rPr>
        <w:tab/>
        <w:t>Thomas Moore</w:t>
      </w:r>
    </w:p>
    <w:p w14:paraId="4D75068E"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D894743"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367F885E"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Pr="004374E3">
        <w:rPr>
          <w:color w:val="000000"/>
          <w:szCs w:val="24"/>
        </w:rPr>
        <w:t xml:space="preserve"> Plisinski</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b/>
      </w:r>
      <w:r>
        <w:rPr>
          <w:color w:val="000000"/>
          <w:szCs w:val="24"/>
        </w:rPr>
        <w:t>Joyce</w:t>
      </w:r>
      <w:r w:rsidRPr="004374E3">
        <w:rPr>
          <w:color w:val="000000"/>
          <w:szCs w:val="24"/>
        </w:rPr>
        <w:t xml:space="preserve"> Plisinski</w:t>
      </w:r>
    </w:p>
    <w:p w14:paraId="559F4C5F"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B41CAA0"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06074E78"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15A0C1C"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68F890E"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B89B3BA" w14:textId="77777777" w:rsidR="005E56E9" w:rsidRPr="004374E3"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4CC0D803" w14:textId="77777777" w:rsidR="005E56E9" w:rsidRPr="00F07B7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D2BC515"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33346FE0"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4B585"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18A4A4A8"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7F4D85E3"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C1652E5" w14:textId="421396EA"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 xml:space="preserve">Presented by me to the Mayor this </w:t>
      </w:r>
      <w:r>
        <w:rPr>
          <w:color w:val="000000"/>
          <w:szCs w:val="24"/>
        </w:rPr>
        <w:t xml:space="preserve">_____ </w:t>
      </w:r>
      <w:r w:rsidRPr="00BD2AE2">
        <w:rPr>
          <w:color w:val="000000"/>
          <w:szCs w:val="24"/>
        </w:rPr>
        <w:t xml:space="preserve">day of </w:t>
      </w:r>
      <w:r>
        <w:rPr>
          <w:color w:val="000000"/>
          <w:szCs w:val="24"/>
        </w:rPr>
        <w:t>____________________</w:t>
      </w:r>
      <w:r w:rsidRPr="00BD2AE2">
        <w:rPr>
          <w:color w:val="000000"/>
          <w:szCs w:val="24"/>
        </w:rPr>
        <w:t>, 20</w:t>
      </w:r>
      <w:r>
        <w:rPr>
          <w:color w:val="000000"/>
          <w:szCs w:val="24"/>
        </w:rPr>
        <w:t>2</w:t>
      </w:r>
      <w:r w:rsidR="00D92CBC">
        <w:rPr>
          <w:color w:val="000000"/>
          <w:szCs w:val="24"/>
        </w:rPr>
        <w:t>5</w:t>
      </w:r>
      <w:r w:rsidRPr="00BD2AE2">
        <w:rPr>
          <w:color w:val="000000"/>
          <w:szCs w:val="24"/>
        </w:rPr>
        <w:t>.</w:t>
      </w:r>
    </w:p>
    <w:p w14:paraId="5F76F7BA"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20A80EB" w14:textId="77777777" w:rsid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4D43A19"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800BC39"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6F418C21"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40A9BB62"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A867FEF" w14:textId="5715E98F"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 xml:space="preserve">Approved by me this </w:t>
      </w:r>
      <w:r>
        <w:rPr>
          <w:color w:val="000000"/>
          <w:szCs w:val="24"/>
        </w:rPr>
        <w:t xml:space="preserve">_____ </w:t>
      </w:r>
      <w:r w:rsidRPr="00BD2AE2">
        <w:rPr>
          <w:color w:val="000000"/>
          <w:szCs w:val="24"/>
        </w:rPr>
        <w:t xml:space="preserve">day of </w:t>
      </w:r>
      <w:r>
        <w:rPr>
          <w:color w:val="000000"/>
          <w:szCs w:val="24"/>
        </w:rPr>
        <w:t>________________________</w:t>
      </w:r>
      <w:r w:rsidRPr="00BD2AE2">
        <w:rPr>
          <w:color w:val="000000"/>
          <w:szCs w:val="24"/>
        </w:rPr>
        <w:t>, 20</w:t>
      </w:r>
      <w:r>
        <w:rPr>
          <w:color w:val="000000"/>
          <w:szCs w:val="24"/>
        </w:rPr>
        <w:t>2</w:t>
      </w:r>
      <w:r w:rsidR="00D92CBC">
        <w:rPr>
          <w:color w:val="000000"/>
          <w:szCs w:val="24"/>
        </w:rPr>
        <w:t>5</w:t>
      </w:r>
      <w:r w:rsidRPr="00BD2AE2">
        <w:rPr>
          <w:color w:val="000000"/>
          <w:szCs w:val="24"/>
        </w:rPr>
        <w:t>.</w:t>
      </w:r>
    </w:p>
    <w:p w14:paraId="24E6CBCB"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524E7AA" w14:textId="77777777" w:rsid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A798085" w14:textId="77777777" w:rsidR="00515FCA" w:rsidRPr="00BD2AE2"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3D83216"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08063ADB" w14:textId="77777777" w:rsidR="005E56E9" w:rsidRPr="00BD2AE2"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Pr>
          <w:color w:val="000000"/>
          <w:szCs w:val="24"/>
        </w:rPr>
        <w:t>Guy Titus</w:t>
      </w:r>
      <w:r w:rsidRPr="00BD2AE2">
        <w:rPr>
          <w:color w:val="000000"/>
          <w:szCs w:val="24"/>
        </w:rPr>
        <w:t>, Mayor</w:t>
      </w:r>
    </w:p>
    <w:p w14:paraId="720C9442" w14:textId="77777777" w:rsid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67A0AAB9" w14:textId="77777777" w:rsidR="005E56E9" w:rsidRDefault="005E56E9"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593963E"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8D54139"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A7D53F4"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D03E0D5"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CC67A4D"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898F31C" w14:textId="77777777" w:rsidR="00515FCA" w:rsidRDefault="00515FCA"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D655623" w14:textId="19C27A10" w:rsidR="00DF5CBE" w:rsidRDefault="00DF5CBE" w:rsidP="005E5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 w:val="16"/>
        </w:rPr>
      </w:pPr>
    </w:p>
    <w:p w14:paraId="23A64792" w14:textId="72951046"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6A563E">
        <w:rPr>
          <w:color w:val="000000"/>
          <w:sz w:val="16"/>
        </w:rPr>
        <w:t>Vacation of Alley (The Ridge Group)</w:t>
      </w:r>
      <w:r w:rsidR="000C482C">
        <w:rPr>
          <w:color w:val="000000"/>
          <w:sz w:val="16"/>
        </w:rPr>
        <w:t xml:space="preserve"> </w:t>
      </w:r>
      <w:r w:rsidR="00AC41BA">
        <w:rPr>
          <w:color w:val="000000"/>
          <w:sz w:val="16"/>
        </w:rPr>
        <w:t xml:space="preserve">- </w:t>
      </w:r>
      <w:r w:rsidR="00623FA6">
        <w:rPr>
          <w:color w:val="000000"/>
          <w:sz w:val="16"/>
        </w:rPr>
        <w:t xml:space="preserve">rev. </w:t>
      </w:r>
      <w:r w:rsidR="00D60003">
        <w:rPr>
          <w:color w:val="000000"/>
          <w:sz w:val="16"/>
        </w:rPr>
        <w:t>0</w:t>
      </w:r>
      <w:r w:rsidR="00623FA6">
        <w:rPr>
          <w:color w:val="000000"/>
          <w:sz w:val="16"/>
        </w:rPr>
        <w:t>6</w:t>
      </w:r>
      <w:r w:rsidR="00AC41BA">
        <w:rPr>
          <w:color w:val="000000"/>
          <w:sz w:val="16"/>
        </w:rPr>
        <w:t>-</w:t>
      </w:r>
      <w:r w:rsidR="00623FA6">
        <w:rPr>
          <w:color w:val="000000"/>
          <w:sz w:val="16"/>
        </w:rPr>
        <w:t>17</w:t>
      </w:r>
      <w:r>
        <w:rPr>
          <w:color w:val="000000"/>
          <w:sz w:val="16"/>
        </w:rPr>
        <w:t>-</w:t>
      </w:r>
      <w:r>
        <w:rPr>
          <w:color w:val="000000"/>
          <w:sz w:val="16"/>
        </w:rPr>
        <w:fldChar w:fldCharType="end"/>
      </w:r>
      <w:r w:rsidR="00A539EF">
        <w:rPr>
          <w:color w:val="000000"/>
          <w:sz w:val="16"/>
        </w:rPr>
        <w:t>2</w:t>
      </w:r>
      <w:r w:rsidR="00D60003">
        <w:rPr>
          <w:color w:val="000000"/>
          <w:sz w:val="16"/>
        </w:rPr>
        <w:t>5</w:t>
      </w:r>
    </w:p>
    <w:sectPr w:rsidR="00863E5B" w:rsidSect="008C43DD">
      <w:footnotePr>
        <w:numFmt w:val="lowerLetter"/>
      </w:footnotePr>
      <w:endnotePr>
        <w:numFmt w:val="lowerLetter"/>
      </w:endnotePr>
      <w:type w:val="continuous"/>
      <w:pgSz w:w="12240" w:h="20160"/>
      <w:pgMar w:top="2160" w:right="1440" w:bottom="2160" w:left="1440" w:header="1541" w:footer="15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0814569D-309A-4C4F-8AB0-443C53A36212}"/>
    <w:docVar w:name="dgnword-eventsink" w:val="307991848"/>
  </w:docVars>
  <w:rsids>
    <w:rsidRoot w:val="008C4A5D"/>
    <w:rsid w:val="0008017B"/>
    <w:rsid w:val="00087942"/>
    <w:rsid w:val="000B13AA"/>
    <w:rsid w:val="000C482C"/>
    <w:rsid w:val="000E28AC"/>
    <w:rsid w:val="001B0AF7"/>
    <w:rsid w:val="001D7B92"/>
    <w:rsid w:val="001F435A"/>
    <w:rsid w:val="002310BA"/>
    <w:rsid w:val="002D4178"/>
    <w:rsid w:val="002E38BF"/>
    <w:rsid w:val="00344FCB"/>
    <w:rsid w:val="003A4DF3"/>
    <w:rsid w:val="003D4AB9"/>
    <w:rsid w:val="003F4C14"/>
    <w:rsid w:val="003F5EE0"/>
    <w:rsid w:val="00405B07"/>
    <w:rsid w:val="00455E7A"/>
    <w:rsid w:val="00515FCA"/>
    <w:rsid w:val="00521967"/>
    <w:rsid w:val="00536B14"/>
    <w:rsid w:val="005746E0"/>
    <w:rsid w:val="00583047"/>
    <w:rsid w:val="005851B7"/>
    <w:rsid w:val="0059500D"/>
    <w:rsid w:val="005E56E9"/>
    <w:rsid w:val="005F3AFD"/>
    <w:rsid w:val="00620DC1"/>
    <w:rsid w:val="00623FA6"/>
    <w:rsid w:val="00647EC3"/>
    <w:rsid w:val="006552AA"/>
    <w:rsid w:val="006634BB"/>
    <w:rsid w:val="006A563E"/>
    <w:rsid w:val="006B6A14"/>
    <w:rsid w:val="00705F4E"/>
    <w:rsid w:val="00734DF6"/>
    <w:rsid w:val="00764A47"/>
    <w:rsid w:val="00770004"/>
    <w:rsid w:val="00794E43"/>
    <w:rsid w:val="007B0EDF"/>
    <w:rsid w:val="007B7C4D"/>
    <w:rsid w:val="007D2256"/>
    <w:rsid w:val="00817398"/>
    <w:rsid w:val="00863E5B"/>
    <w:rsid w:val="008B638D"/>
    <w:rsid w:val="008C43DD"/>
    <w:rsid w:val="008C4A5D"/>
    <w:rsid w:val="008C6742"/>
    <w:rsid w:val="00930577"/>
    <w:rsid w:val="00933013"/>
    <w:rsid w:val="009873E3"/>
    <w:rsid w:val="009B0E28"/>
    <w:rsid w:val="009B7D00"/>
    <w:rsid w:val="009D26B0"/>
    <w:rsid w:val="00A539EF"/>
    <w:rsid w:val="00A66139"/>
    <w:rsid w:val="00AC41BA"/>
    <w:rsid w:val="00AD43D5"/>
    <w:rsid w:val="00AF03A1"/>
    <w:rsid w:val="00B16AF9"/>
    <w:rsid w:val="00B42B3A"/>
    <w:rsid w:val="00B5437A"/>
    <w:rsid w:val="00B72664"/>
    <w:rsid w:val="00B935E7"/>
    <w:rsid w:val="00C1785A"/>
    <w:rsid w:val="00C41075"/>
    <w:rsid w:val="00C80006"/>
    <w:rsid w:val="00C86FA0"/>
    <w:rsid w:val="00C92B85"/>
    <w:rsid w:val="00CB51EB"/>
    <w:rsid w:val="00CD45BD"/>
    <w:rsid w:val="00CD50A3"/>
    <w:rsid w:val="00CF5635"/>
    <w:rsid w:val="00D60003"/>
    <w:rsid w:val="00D92CBC"/>
    <w:rsid w:val="00D96DCE"/>
    <w:rsid w:val="00DE59B7"/>
    <w:rsid w:val="00DF5CBE"/>
    <w:rsid w:val="00E2453C"/>
    <w:rsid w:val="00E43448"/>
    <w:rsid w:val="00E878D2"/>
    <w:rsid w:val="00E954D9"/>
    <w:rsid w:val="00ED086E"/>
    <w:rsid w:val="00F22EFC"/>
    <w:rsid w:val="00F90F5E"/>
    <w:rsid w:val="00F961F7"/>
    <w:rsid w:val="00FA0F1A"/>
    <w:rsid w:val="00FB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733D1"/>
  <w15:chartTrackingRefBased/>
  <w15:docId w15:val="{80DF3F44-6B1B-410A-871E-0C452CC2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Lori Elmore</cp:lastModifiedBy>
  <cp:revision>4</cp:revision>
  <cp:lastPrinted>2025-06-17T20:04:00Z</cp:lastPrinted>
  <dcterms:created xsi:type="dcterms:W3CDTF">2025-05-21T13:58:00Z</dcterms:created>
  <dcterms:modified xsi:type="dcterms:W3CDTF">2025-06-20T16:31:00Z</dcterms:modified>
</cp:coreProperties>
</file>