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C3" w:rsidRDefault="00C93E65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 w:rsidR="003A7E5D">
        <w:rPr>
          <w:rFonts w:ascii="Tahoma" w:eastAsia="Tahoma" w:hAnsi="Tahoma"/>
          <w:color w:val="000000"/>
          <w:spacing w:val="9"/>
          <w:sz w:val="20"/>
        </w:rPr>
        <w:t>21</w:t>
      </w:r>
      <w:r w:rsidR="003A7E5D" w:rsidRPr="003A7E5D">
        <w:rPr>
          <w:rFonts w:ascii="Tahoma" w:eastAsia="Tahoma" w:hAnsi="Tahoma"/>
          <w:color w:val="000000"/>
          <w:spacing w:val="9"/>
          <w:sz w:val="20"/>
          <w:vertAlign w:val="superscript"/>
        </w:rPr>
        <w:t>st</w:t>
      </w:r>
      <w:r w:rsidR="003A7E5D">
        <w:rPr>
          <w:rFonts w:ascii="Tahoma" w:eastAsia="Tahoma" w:hAnsi="Tahoma"/>
          <w:color w:val="000000"/>
          <w:spacing w:val="9"/>
          <w:sz w:val="20"/>
        </w:rPr>
        <w:t xml:space="preserve"> August</w:t>
      </w:r>
      <w:r w:rsidR="00815FC3">
        <w:rPr>
          <w:rFonts w:ascii="Tahoma" w:eastAsia="Tahoma" w:hAnsi="Tahoma"/>
          <w:color w:val="000000"/>
          <w:spacing w:val="9"/>
          <w:sz w:val="20"/>
        </w:rPr>
        <w:t xml:space="preserve"> </w:t>
      </w:r>
      <w:r>
        <w:rPr>
          <w:rFonts w:ascii="Tahoma" w:eastAsia="Tahoma" w:hAnsi="Tahoma"/>
          <w:color w:val="000000"/>
          <w:spacing w:val="9"/>
          <w:sz w:val="20"/>
        </w:rPr>
        <w:t>2024</w:t>
      </w:r>
    </w:p>
    <w:p w:rsidR="00E67533" w:rsidRDefault="00E6753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Mayor </w:t>
      </w:r>
      <w:r w:rsidR="00F056B3">
        <w:rPr>
          <w:rFonts w:ascii="Tahoma" w:eastAsia="Tahoma" w:hAnsi="Tahoma"/>
          <w:color w:val="000000"/>
          <w:spacing w:val="9"/>
          <w:sz w:val="20"/>
        </w:rPr>
        <w:t>Guy Titus</w:t>
      </w:r>
    </w:p>
    <w:p w:rsidR="00E67533" w:rsidRPr="00B44106" w:rsidRDefault="00E6753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Board of Works and Public Safety Members</w:t>
      </w:r>
    </w:p>
    <w:p w:rsidR="00E67533" w:rsidRDefault="00E67533" w:rsidP="00C93E65">
      <w:pPr>
        <w:spacing w:before="49" w:line="261" w:lineRule="exact"/>
        <w:ind w:left="720"/>
        <w:jc w:val="both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Kathy Locke, Larry Breese, Glenna Shelby</w:t>
      </w:r>
      <w:r w:rsidR="00F056B3">
        <w:rPr>
          <w:rFonts w:ascii="Tahoma" w:eastAsia="Tahoma" w:hAnsi="Tahoma"/>
          <w:color w:val="000000"/>
          <w:spacing w:val="8"/>
          <w:sz w:val="20"/>
        </w:rPr>
        <w:t xml:space="preserve"> and Brent Robertson,</w:t>
      </w:r>
    </w:p>
    <w:p w:rsidR="00E67533" w:rsidRDefault="00E6753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</w:p>
    <w:p w:rsidR="00E67533" w:rsidRDefault="00027854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Good morning</w:t>
      </w:r>
      <w:r w:rsidR="009C6B9E">
        <w:rPr>
          <w:rFonts w:ascii="Tahoma" w:eastAsia="Tahoma" w:hAnsi="Tahoma"/>
          <w:color w:val="000000"/>
          <w:spacing w:val="3"/>
          <w:sz w:val="20"/>
        </w:rPr>
        <w:t xml:space="preserve"> everyone</w:t>
      </w:r>
      <w:r w:rsidR="00E67533">
        <w:rPr>
          <w:rFonts w:ascii="Tahoma" w:eastAsia="Tahoma" w:hAnsi="Tahoma"/>
          <w:color w:val="000000"/>
          <w:spacing w:val="3"/>
          <w:sz w:val="20"/>
        </w:rPr>
        <w:t>,</w:t>
      </w:r>
    </w:p>
    <w:p w:rsidR="009C6B9E" w:rsidRDefault="009C6B9E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</w:p>
    <w:p w:rsidR="00815FC3" w:rsidRPr="00E10623" w:rsidRDefault="009C6B9E" w:rsidP="009C6B9E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 xml:space="preserve">I am disappointed that I am not able to attend the Board of Works meeting today but hope you </w:t>
      </w:r>
      <w:r w:rsidRPr="00E10623">
        <w:rPr>
          <w:rFonts w:ascii="Tahoma" w:eastAsia="Tahoma" w:hAnsi="Tahoma"/>
          <w:color w:val="000000"/>
          <w:spacing w:val="3"/>
          <w:sz w:val="20"/>
        </w:rPr>
        <w:t>will help</w:t>
      </w:r>
      <w:r w:rsidR="00815FC3" w:rsidRPr="00E10623">
        <w:rPr>
          <w:rFonts w:ascii="Tahoma" w:eastAsia="Tahoma" w:hAnsi="Tahoma"/>
          <w:color w:val="000000"/>
          <w:spacing w:val="3"/>
          <w:sz w:val="20"/>
        </w:rPr>
        <w:t xml:space="preserve"> me welcome </w:t>
      </w:r>
      <w:r w:rsidR="006B72A4" w:rsidRPr="00E10623">
        <w:rPr>
          <w:rFonts w:ascii="Tahoma" w:eastAsia="Tahoma" w:hAnsi="Tahoma"/>
          <w:color w:val="000000"/>
          <w:spacing w:val="3"/>
          <w:sz w:val="20"/>
        </w:rPr>
        <w:t>Kristi Lewman</w:t>
      </w:r>
      <w:r w:rsidR="00815FC3" w:rsidRPr="00E10623">
        <w:rPr>
          <w:rFonts w:ascii="Tahoma" w:eastAsia="Tahoma" w:hAnsi="Tahoma"/>
          <w:color w:val="000000"/>
          <w:spacing w:val="3"/>
          <w:sz w:val="20"/>
        </w:rPr>
        <w:t xml:space="preserve"> to the office of the Clerk-T</w:t>
      </w:r>
      <w:r w:rsidR="001F2D2C" w:rsidRPr="00E10623">
        <w:rPr>
          <w:rFonts w:ascii="Tahoma" w:eastAsia="Tahoma" w:hAnsi="Tahoma"/>
          <w:color w:val="000000"/>
          <w:spacing w:val="3"/>
          <w:sz w:val="20"/>
        </w:rPr>
        <w:t>reasurer!</w:t>
      </w:r>
    </w:p>
    <w:p w:rsidR="009C6B9E" w:rsidRPr="00E10623" w:rsidRDefault="009C6B9E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 w:rsidRPr="00E10623">
        <w:rPr>
          <w:rFonts w:ascii="Tahoma" w:eastAsia="Tahoma" w:hAnsi="Tahoma"/>
          <w:color w:val="000000"/>
          <w:spacing w:val="3"/>
          <w:sz w:val="20"/>
        </w:rPr>
        <w:t xml:space="preserve">Kristi is currently employed in a part time position at the Greenfield </w:t>
      </w:r>
      <w:r w:rsidR="00E10623" w:rsidRPr="00E10623">
        <w:rPr>
          <w:rFonts w:ascii="Tahoma" w:eastAsia="Tahoma" w:hAnsi="Tahoma"/>
          <w:color w:val="000000"/>
          <w:spacing w:val="3"/>
          <w:sz w:val="20"/>
        </w:rPr>
        <w:t>Fire Territory</w:t>
      </w:r>
      <w:r w:rsidRPr="00E10623">
        <w:rPr>
          <w:rFonts w:ascii="Tahoma" w:eastAsia="Tahoma" w:hAnsi="Tahoma"/>
          <w:color w:val="000000"/>
          <w:spacing w:val="3"/>
          <w:sz w:val="20"/>
        </w:rPr>
        <w:t xml:space="preserve"> and is going to bring her </w:t>
      </w:r>
      <w:r w:rsidR="00E10623" w:rsidRPr="00E10623">
        <w:rPr>
          <w:rFonts w:ascii="Tahoma" w:eastAsia="Tahoma" w:hAnsi="Tahoma"/>
          <w:color w:val="000000"/>
          <w:spacing w:val="3"/>
          <w:sz w:val="20"/>
        </w:rPr>
        <w:t xml:space="preserve">highly praised </w:t>
      </w:r>
      <w:r w:rsidRPr="00E10623">
        <w:rPr>
          <w:rFonts w:ascii="Tahoma" w:eastAsia="Tahoma" w:hAnsi="Tahoma"/>
          <w:color w:val="000000"/>
          <w:spacing w:val="3"/>
          <w:sz w:val="20"/>
        </w:rPr>
        <w:t>organizational</w:t>
      </w:r>
      <w:r w:rsidR="00FF1494">
        <w:rPr>
          <w:rFonts w:ascii="Tahoma" w:eastAsia="Tahoma" w:hAnsi="Tahoma"/>
          <w:color w:val="000000"/>
          <w:spacing w:val="3"/>
          <w:sz w:val="20"/>
        </w:rPr>
        <w:t xml:space="preserve"> skill </w:t>
      </w:r>
      <w:r w:rsidRPr="00E10623">
        <w:rPr>
          <w:rFonts w:ascii="Tahoma" w:eastAsia="Tahoma" w:hAnsi="Tahoma"/>
          <w:color w:val="000000"/>
          <w:spacing w:val="3"/>
          <w:sz w:val="20"/>
        </w:rPr>
        <w:t xml:space="preserve">set to the Office of the Clerk-Treasurer.  </w:t>
      </w:r>
    </w:p>
    <w:p w:rsidR="00E10623" w:rsidRDefault="00E10623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 w:rsidRPr="00E10623">
        <w:rPr>
          <w:rFonts w:ascii="Tahoma" w:eastAsia="Tahoma" w:hAnsi="Tahoma"/>
          <w:color w:val="000000"/>
          <w:spacing w:val="3"/>
          <w:sz w:val="20"/>
        </w:rPr>
        <w:t xml:space="preserve">We have files in both vaults which need to be purged so we can dispose of them in accordance to the guidelines outlined in the Indiana State Archives retention schedules.  </w:t>
      </w:r>
    </w:p>
    <w:p w:rsidR="009C6B9E" w:rsidRPr="006B59AE" w:rsidRDefault="00E10623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 xml:space="preserve">We have other files which </w:t>
      </w:r>
      <w:r w:rsidR="00FA6980">
        <w:rPr>
          <w:rFonts w:ascii="Tahoma" w:eastAsia="Tahoma" w:hAnsi="Tahoma"/>
          <w:color w:val="000000"/>
          <w:spacing w:val="3"/>
          <w:sz w:val="20"/>
        </w:rPr>
        <w:t>need</w:t>
      </w:r>
      <w:r w:rsidR="00FF1494">
        <w:rPr>
          <w:rFonts w:ascii="Tahoma" w:eastAsia="Tahoma" w:hAnsi="Tahoma"/>
          <w:color w:val="000000"/>
          <w:spacing w:val="3"/>
          <w:sz w:val="20"/>
        </w:rPr>
        <w:t xml:space="preserve"> reviewing and organizing. </w:t>
      </w:r>
      <w:r w:rsidR="00FA6980">
        <w:rPr>
          <w:rFonts w:ascii="Tahoma" w:eastAsia="Tahoma" w:hAnsi="Tahoma"/>
          <w:color w:val="000000"/>
          <w:spacing w:val="3"/>
          <w:sz w:val="20"/>
        </w:rPr>
        <w:t xml:space="preserve">This work is time consuming and </w:t>
      </w:r>
      <w:r w:rsidR="00FA6980" w:rsidRPr="006B59AE">
        <w:rPr>
          <w:rFonts w:ascii="Tahoma" w:eastAsia="Tahoma" w:hAnsi="Tahoma"/>
          <w:color w:val="000000"/>
          <w:spacing w:val="3"/>
          <w:sz w:val="20"/>
        </w:rPr>
        <w:t>requires concentration that is often challenging to accommodate in our day to day schedules.</w:t>
      </w:r>
    </w:p>
    <w:p w:rsidR="006B72A4" w:rsidRPr="006B59AE" w:rsidRDefault="006B72A4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 w:rsidRPr="006B59AE">
        <w:rPr>
          <w:rFonts w:ascii="Tahoma" w:eastAsia="Tahoma" w:hAnsi="Tahoma"/>
          <w:color w:val="000000"/>
          <w:spacing w:val="3"/>
          <w:sz w:val="20"/>
        </w:rPr>
        <w:t>Kristi</w:t>
      </w:r>
      <w:r w:rsidR="00815FC3" w:rsidRPr="006B59AE"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FF1494" w:rsidRPr="006B59AE">
        <w:rPr>
          <w:rFonts w:ascii="Tahoma" w:eastAsia="Tahoma" w:hAnsi="Tahoma"/>
          <w:color w:val="000000"/>
          <w:spacing w:val="3"/>
          <w:sz w:val="20"/>
        </w:rPr>
        <w:t xml:space="preserve">will </w:t>
      </w:r>
      <w:r w:rsidR="00DE3A8B">
        <w:rPr>
          <w:rFonts w:ascii="Tahoma" w:eastAsia="Tahoma" w:hAnsi="Tahoma"/>
          <w:color w:val="000000"/>
          <w:spacing w:val="3"/>
          <w:sz w:val="20"/>
        </w:rPr>
        <w:t>start with us on the 21</w:t>
      </w:r>
      <w:r w:rsidR="00DE3A8B" w:rsidRPr="00DE3A8B">
        <w:rPr>
          <w:rFonts w:ascii="Tahoma" w:eastAsia="Tahoma" w:hAnsi="Tahoma"/>
          <w:color w:val="000000"/>
          <w:spacing w:val="3"/>
          <w:sz w:val="20"/>
          <w:vertAlign w:val="superscript"/>
        </w:rPr>
        <w:t>st</w:t>
      </w:r>
      <w:r w:rsidR="00DE3A8B">
        <w:rPr>
          <w:rFonts w:ascii="Tahoma" w:eastAsia="Tahoma" w:hAnsi="Tahoma"/>
          <w:color w:val="000000"/>
          <w:spacing w:val="3"/>
          <w:sz w:val="20"/>
        </w:rPr>
        <w:t xml:space="preserve"> of August and will </w:t>
      </w:r>
      <w:r w:rsidR="00FF1494" w:rsidRPr="006B59AE">
        <w:rPr>
          <w:rFonts w:ascii="Tahoma" w:eastAsia="Tahoma" w:hAnsi="Tahoma"/>
          <w:color w:val="000000"/>
          <w:spacing w:val="3"/>
          <w:sz w:val="20"/>
        </w:rPr>
        <w:t xml:space="preserve">be paid at the </w:t>
      </w:r>
      <w:r w:rsidRPr="006B59AE">
        <w:rPr>
          <w:rFonts w:ascii="Tahoma" w:eastAsia="Tahoma" w:hAnsi="Tahoma"/>
          <w:color w:val="000000"/>
          <w:spacing w:val="3"/>
          <w:sz w:val="20"/>
        </w:rPr>
        <w:t xml:space="preserve">rate of $20.00 </w:t>
      </w:r>
      <w:r w:rsidR="00815FC3" w:rsidRPr="006B59AE">
        <w:rPr>
          <w:rFonts w:ascii="Tahoma" w:eastAsia="Tahoma" w:hAnsi="Tahoma"/>
          <w:color w:val="000000"/>
          <w:spacing w:val="3"/>
          <w:sz w:val="20"/>
        </w:rPr>
        <w:t>per hour</w:t>
      </w:r>
      <w:r w:rsidRPr="006B59AE"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DE3A8B">
        <w:rPr>
          <w:rFonts w:ascii="Tahoma" w:eastAsia="Tahoma" w:hAnsi="Tahoma"/>
          <w:color w:val="000000"/>
          <w:spacing w:val="3"/>
          <w:sz w:val="20"/>
        </w:rPr>
        <w:t xml:space="preserve">while working in our office. </w:t>
      </w:r>
    </w:p>
    <w:p w:rsidR="00815FC3" w:rsidRDefault="00FF1494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 w:rsidRPr="006B59AE">
        <w:rPr>
          <w:rFonts w:ascii="Tahoma" w:eastAsia="Tahoma" w:hAnsi="Tahoma"/>
          <w:color w:val="000000"/>
          <w:spacing w:val="3"/>
          <w:sz w:val="20"/>
        </w:rPr>
        <w:t>Kristi</w:t>
      </w:r>
      <w:r w:rsidR="001F2D2C" w:rsidRPr="006B59AE">
        <w:rPr>
          <w:rFonts w:ascii="Tahoma" w:eastAsia="Tahoma" w:hAnsi="Tahoma"/>
          <w:color w:val="000000"/>
          <w:spacing w:val="3"/>
          <w:sz w:val="20"/>
        </w:rPr>
        <w:t xml:space="preserve"> brings with her a wealth of enthusiasm and willingness to </w:t>
      </w:r>
      <w:r w:rsidRPr="006B59AE">
        <w:rPr>
          <w:rFonts w:ascii="Tahoma" w:eastAsia="Tahoma" w:hAnsi="Tahoma"/>
          <w:color w:val="000000"/>
          <w:spacing w:val="3"/>
          <w:sz w:val="20"/>
        </w:rPr>
        <w:t xml:space="preserve">help us become more organized as she has in other departments already. </w:t>
      </w:r>
      <w:r w:rsidR="001F2D2C" w:rsidRPr="006B59AE">
        <w:rPr>
          <w:rFonts w:ascii="Tahoma" w:eastAsia="Tahoma" w:hAnsi="Tahoma"/>
          <w:color w:val="000000"/>
          <w:spacing w:val="3"/>
          <w:sz w:val="20"/>
        </w:rPr>
        <w:t xml:space="preserve">She will </w:t>
      </w:r>
      <w:r w:rsidRPr="006B59AE">
        <w:rPr>
          <w:rFonts w:ascii="Tahoma" w:eastAsia="Tahoma" w:hAnsi="Tahoma"/>
          <w:color w:val="000000"/>
          <w:spacing w:val="3"/>
          <w:sz w:val="20"/>
        </w:rPr>
        <w:t xml:space="preserve">also </w:t>
      </w:r>
      <w:r w:rsidR="001F2D2C" w:rsidRPr="006B59AE">
        <w:rPr>
          <w:rFonts w:ascii="Tahoma" w:eastAsia="Tahoma" w:hAnsi="Tahoma"/>
          <w:color w:val="000000"/>
          <w:spacing w:val="3"/>
          <w:sz w:val="20"/>
        </w:rPr>
        <w:t>be helping me with a variety of projects</w:t>
      </w:r>
      <w:r w:rsidR="006B72A4" w:rsidRPr="006B59AE">
        <w:rPr>
          <w:rFonts w:ascii="Tahoma" w:eastAsia="Tahoma" w:hAnsi="Tahoma"/>
          <w:color w:val="000000"/>
          <w:spacing w:val="3"/>
          <w:sz w:val="20"/>
        </w:rPr>
        <w:t xml:space="preserve"> that need to be completed in our offic</w:t>
      </w:r>
      <w:r w:rsidRPr="006B59AE">
        <w:rPr>
          <w:rFonts w:ascii="Tahoma" w:eastAsia="Tahoma" w:hAnsi="Tahoma"/>
          <w:color w:val="000000"/>
          <w:spacing w:val="3"/>
          <w:sz w:val="20"/>
        </w:rPr>
        <w:t>e</w:t>
      </w:r>
      <w:r w:rsidR="0076422A" w:rsidRPr="006B59AE">
        <w:rPr>
          <w:rFonts w:ascii="Tahoma" w:eastAsia="Tahoma" w:hAnsi="Tahoma"/>
          <w:color w:val="000000"/>
          <w:spacing w:val="3"/>
          <w:sz w:val="20"/>
        </w:rPr>
        <w:t>.</w:t>
      </w:r>
    </w:p>
    <w:p w:rsidR="00E67533" w:rsidRDefault="00E67533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6"/>
          <w:sz w:val="20"/>
        </w:rPr>
      </w:pPr>
      <w:r>
        <w:rPr>
          <w:rFonts w:ascii="Tahoma" w:eastAsia="Tahoma" w:hAnsi="Tahoma"/>
          <w:color w:val="000000"/>
          <w:spacing w:val="6"/>
          <w:sz w:val="20"/>
        </w:rPr>
        <w:t>Sincerely,</w:t>
      </w:r>
    </w:p>
    <w:p w:rsidR="009F1FDD" w:rsidRDefault="00E67533" w:rsidP="00C93E65">
      <w:pPr>
        <w:spacing w:after="309"/>
        <w:ind w:right="5537"/>
        <w:jc w:val="both"/>
        <w:rPr>
          <w:rFonts w:ascii="Tahoma" w:eastAsia="Tahoma" w:hAnsi="Tahoma"/>
          <w:color w:val="000000"/>
          <w:sz w:val="20"/>
        </w:rPr>
      </w:pPr>
      <w:r>
        <w:rPr>
          <w:noProof/>
        </w:rPr>
        <w:drawing>
          <wp:inline distT="0" distB="0" distL="0" distR="0" wp14:anchorId="0B64BA72" wp14:editId="325157D2">
            <wp:extent cx="1970405" cy="32004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E65">
        <w:rPr>
          <w:rFonts w:ascii="Tahoma" w:eastAsia="Tahoma" w:hAnsi="Tahoma"/>
          <w:color w:val="000000"/>
          <w:sz w:val="20"/>
        </w:rPr>
        <w:t>Lori Elmore</w:t>
      </w:r>
      <w:r>
        <w:rPr>
          <w:rFonts w:ascii="Tahoma" w:eastAsia="Tahoma" w:hAnsi="Tahoma"/>
          <w:color w:val="000000"/>
          <w:sz w:val="20"/>
        </w:rPr>
        <w:t xml:space="preserve"> </w:t>
      </w:r>
    </w:p>
    <w:p w:rsidR="00936384" w:rsidRPr="00C93E65" w:rsidRDefault="00E67533" w:rsidP="00C93E65">
      <w:pPr>
        <w:spacing w:after="309"/>
        <w:ind w:right="5537"/>
        <w:jc w:val="both"/>
        <w:rPr>
          <w:rFonts w:ascii="Tahoma" w:eastAsia="Tahoma" w:hAnsi="Tahoma"/>
          <w:color w:val="000000"/>
          <w:sz w:val="20"/>
        </w:rPr>
      </w:pPr>
      <w:bookmarkStart w:id="0" w:name="_GoBack"/>
      <w:bookmarkEnd w:id="0"/>
      <w:r>
        <w:rPr>
          <w:rFonts w:ascii="Tahoma" w:eastAsia="Tahoma" w:hAnsi="Tahoma"/>
          <w:color w:val="000000"/>
          <w:sz w:val="20"/>
        </w:rPr>
        <w:t xml:space="preserve">Clerk-Treasurer </w:t>
      </w:r>
      <w:r>
        <w:rPr>
          <w:rFonts w:ascii="Tahoma" w:eastAsia="Tahoma" w:hAnsi="Tahoma"/>
          <w:color w:val="000000"/>
          <w:sz w:val="20"/>
        </w:rPr>
        <w:br/>
        <w:t>City of Greenfield</w:t>
      </w:r>
    </w:p>
    <w:sectPr w:rsidR="00936384" w:rsidRPr="00C93E65" w:rsidSect="003923D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9C" w:rsidRDefault="008F149C">
      <w:r>
        <w:separator/>
      </w:r>
    </w:p>
  </w:endnote>
  <w:endnote w:type="continuationSeparator" w:id="0">
    <w:p w:rsidR="008F149C" w:rsidRDefault="008F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9C" w:rsidRDefault="008F149C">
      <w:r>
        <w:separator/>
      </w:r>
    </w:p>
  </w:footnote>
  <w:footnote w:type="continuationSeparator" w:id="0">
    <w:p w:rsidR="008F149C" w:rsidRDefault="008F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9F4" w:rsidRDefault="009479F4" w:rsidP="00371B14">
    <w:pPr>
      <w:pStyle w:val="Header"/>
      <w:jc w:val="center"/>
    </w:pPr>
    <w:r>
      <w:rPr>
        <w:noProof/>
      </w:rPr>
      <w:drawing>
        <wp:inline distT="0" distB="0" distL="0" distR="0">
          <wp:extent cx="1352550" cy="942975"/>
          <wp:effectExtent l="19050" t="0" r="0" b="0"/>
          <wp:docPr id="1" name="Picture 1" descr="originalgreenfiel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greenfiel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693" w:rsidRDefault="00350693" w:rsidP="00371B14">
    <w:pPr>
      <w:pStyle w:val="Header"/>
      <w:jc w:val="center"/>
      <w:rPr>
        <w:rFonts w:asciiTheme="minorHAnsi" w:hAnsiTheme="minorHAnsi" w:cstheme="minorHAnsi"/>
        <w:sz w:val="20"/>
      </w:rPr>
    </w:pPr>
  </w:p>
  <w:p w:rsidR="00350693" w:rsidRPr="00350693" w:rsidRDefault="00B1599F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t>Lori Elmore, IAMC, CMC</w:t>
    </w:r>
    <w:r w:rsidR="00482FAE">
      <w:rPr>
        <w:rFonts w:ascii="Microsoft Sans Serif" w:hAnsi="Microsoft Sans Serif" w:cs="Microsoft Sans Serif"/>
        <w:sz w:val="20"/>
      </w:rPr>
      <w:t>, CMO</w:t>
    </w:r>
  </w:p>
  <w:p w:rsidR="00350693" w:rsidRPr="00350693" w:rsidRDefault="00350693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Clerk-Treasurer</w:t>
    </w:r>
  </w:p>
  <w:p w:rsidR="00350693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10 South State Street</w:t>
    </w:r>
    <w:r w:rsidR="00371B14" w:rsidRPr="00350693">
      <w:rPr>
        <w:rFonts w:ascii="Microsoft Sans Serif" w:hAnsi="Microsoft Sans Serif" w:cs="Microsoft Sans Serif"/>
        <w:sz w:val="20"/>
      </w:rPr>
      <w:t xml:space="preserve">    </w:t>
    </w:r>
  </w:p>
  <w:p w:rsidR="009479F4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Greenfield, IN 46140</w:t>
    </w:r>
  </w:p>
  <w:p w:rsidR="00350693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 xml:space="preserve">317-477-4310     </w:t>
    </w:r>
  </w:p>
  <w:p w:rsidR="00371B14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www.greenfieldin.org</w:t>
    </w:r>
  </w:p>
  <w:p w:rsidR="009479F4" w:rsidRDefault="009479F4" w:rsidP="00416AFB">
    <w:pPr>
      <w:pStyle w:val="Header"/>
      <w:jc w:val="center"/>
    </w:pPr>
  </w:p>
  <w:p w:rsidR="009479F4" w:rsidRDefault="009479F4" w:rsidP="00416A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3153A"/>
    <w:multiLevelType w:val="singleLevel"/>
    <w:tmpl w:val="F97E20C2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B"/>
    <w:rsid w:val="00027854"/>
    <w:rsid w:val="0004046A"/>
    <w:rsid w:val="000C6AAB"/>
    <w:rsid w:val="000D0E44"/>
    <w:rsid w:val="000E0B96"/>
    <w:rsid w:val="000F4678"/>
    <w:rsid w:val="00104048"/>
    <w:rsid w:val="00105F35"/>
    <w:rsid w:val="001327D8"/>
    <w:rsid w:val="001452A8"/>
    <w:rsid w:val="00164A85"/>
    <w:rsid w:val="00170F07"/>
    <w:rsid w:val="001D25A1"/>
    <w:rsid w:val="001E28E3"/>
    <w:rsid w:val="001F053A"/>
    <w:rsid w:val="001F2D2C"/>
    <w:rsid w:val="001F4EB5"/>
    <w:rsid w:val="002109FC"/>
    <w:rsid w:val="002260E1"/>
    <w:rsid w:val="002341C3"/>
    <w:rsid w:val="00247C26"/>
    <w:rsid w:val="00265BA7"/>
    <w:rsid w:val="00287944"/>
    <w:rsid w:val="00290A1B"/>
    <w:rsid w:val="002952D1"/>
    <w:rsid w:val="002A5AD6"/>
    <w:rsid w:val="002D37C4"/>
    <w:rsid w:val="00301A35"/>
    <w:rsid w:val="003124B1"/>
    <w:rsid w:val="003147E4"/>
    <w:rsid w:val="003250FF"/>
    <w:rsid w:val="00340263"/>
    <w:rsid w:val="00350693"/>
    <w:rsid w:val="00371B14"/>
    <w:rsid w:val="0038629D"/>
    <w:rsid w:val="003923D7"/>
    <w:rsid w:val="003A326A"/>
    <w:rsid w:val="003A7E5D"/>
    <w:rsid w:val="003D7AA1"/>
    <w:rsid w:val="003E5624"/>
    <w:rsid w:val="003F2A0F"/>
    <w:rsid w:val="003F78FF"/>
    <w:rsid w:val="00414DC9"/>
    <w:rsid w:val="00416AFB"/>
    <w:rsid w:val="00434825"/>
    <w:rsid w:val="00470EF7"/>
    <w:rsid w:val="00482FAE"/>
    <w:rsid w:val="00487843"/>
    <w:rsid w:val="004A7D13"/>
    <w:rsid w:val="004F4EAB"/>
    <w:rsid w:val="004F5242"/>
    <w:rsid w:val="004F7F7D"/>
    <w:rsid w:val="005319F8"/>
    <w:rsid w:val="00557947"/>
    <w:rsid w:val="00561C45"/>
    <w:rsid w:val="005D0C6D"/>
    <w:rsid w:val="005E1803"/>
    <w:rsid w:val="005E6C72"/>
    <w:rsid w:val="006202A8"/>
    <w:rsid w:val="00622F24"/>
    <w:rsid w:val="00624B5E"/>
    <w:rsid w:val="00626639"/>
    <w:rsid w:val="00631874"/>
    <w:rsid w:val="006A1748"/>
    <w:rsid w:val="006B59AE"/>
    <w:rsid w:val="006B72A4"/>
    <w:rsid w:val="006C0104"/>
    <w:rsid w:val="00706761"/>
    <w:rsid w:val="007112BE"/>
    <w:rsid w:val="0071249E"/>
    <w:rsid w:val="00722234"/>
    <w:rsid w:val="00744432"/>
    <w:rsid w:val="007510A3"/>
    <w:rsid w:val="007569FD"/>
    <w:rsid w:val="007618BD"/>
    <w:rsid w:val="0076422A"/>
    <w:rsid w:val="00765487"/>
    <w:rsid w:val="0077130A"/>
    <w:rsid w:val="00773BE3"/>
    <w:rsid w:val="007A1AF0"/>
    <w:rsid w:val="007B455B"/>
    <w:rsid w:val="007B7889"/>
    <w:rsid w:val="007D2C29"/>
    <w:rsid w:val="007E4236"/>
    <w:rsid w:val="00800ACC"/>
    <w:rsid w:val="00815FC3"/>
    <w:rsid w:val="00861A87"/>
    <w:rsid w:val="0086200B"/>
    <w:rsid w:val="00867398"/>
    <w:rsid w:val="0089230E"/>
    <w:rsid w:val="00896D1A"/>
    <w:rsid w:val="008A2F8E"/>
    <w:rsid w:val="008E726E"/>
    <w:rsid w:val="008F0574"/>
    <w:rsid w:val="008F149C"/>
    <w:rsid w:val="0090648C"/>
    <w:rsid w:val="00913C29"/>
    <w:rsid w:val="00923889"/>
    <w:rsid w:val="00924070"/>
    <w:rsid w:val="00936384"/>
    <w:rsid w:val="009479F4"/>
    <w:rsid w:val="00975760"/>
    <w:rsid w:val="00982D8A"/>
    <w:rsid w:val="009A12D7"/>
    <w:rsid w:val="009A7B4E"/>
    <w:rsid w:val="009B0401"/>
    <w:rsid w:val="009B4F97"/>
    <w:rsid w:val="009C0749"/>
    <w:rsid w:val="009C6B9E"/>
    <w:rsid w:val="009F1FDD"/>
    <w:rsid w:val="00A10694"/>
    <w:rsid w:val="00A13162"/>
    <w:rsid w:val="00A16EFF"/>
    <w:rsid w:val="00A530EC"/>
    <w:rsid w:val="00A54F48"/>
    <w:rsid w:val="00A55410"/>
    <w:rsid w:val="00A60D8B"/>
    <w:rsid w:val="00A71A23"/>
    <w:rsid w:val="00A80DE3"/>
    <w:rsid w:val="00A81A2F"/>
    <w:rsid w:val="00A82537"/>
    <w:rsid w:val="00AB0529"/>
    <w:rsid w:val="00AC1D91"/>
    <w:rsid w:val="00B00DC2"/>
    <w:rsid w:val="00B01D32"/>
    <w:rsid w:val="00B121C5"/>
    <w:rsid w:val="00B1599F"/>
    <w:rsid w:val="00B15E5D"/>
    <w:rsid w:val="00B351AB"/>
    <w:rsid w:val="00B351DC"/>
    <w:rsid w:val="00B418FD"/>
    <w:rsid w:val="00B51138"/>
    <w:rsid w:val="00B77406"/>
    <w:rsid w:val="00BA1F95"/>
    <w:rsid w:val="00BC59F5"/>
    <w:rsid w:val="00C00FBB"/>
    <w:rsid w:val="00C0629F"/>
    <w:rsid w:val="00C46227"/>
    <w:rsid w:val="00C53B50"/>
    <w:rsid w:val="00C67233"/>
    <w:rsid w:val="00C73DB1"/>
    <w:rsid w:val="00C93E65"/>
    <w:rsid w:val="00CE0D7F"/>
    <w:rsid w:val="00D17014"/>
    <w:rsid w:val="00D30B3C"/>
    <w:rsid w:val="00D506D2"/>
    <w:rsid w:val="00D5086D"/>
    <w:rsid w:val="00D60550"/>
    <w:rsid w:val="00DA1C15"/>
    <w:rsid w:val="00DA68C9"/>
    <w:rsid w:val="00DB4B24"/>
    <w:rsid w:val="00DB7F85"/>
    <w:rsid w:val="00DD6F50"/>
    <w:rsid w:val="00DE3A8B"/>
    <w:rsid w:val="00DF38D4"/>
    <w:rsid w:val="00E06850"/>
    <w:rsid w:val="00E10623"/>
    <w:rsid w:val="00E40DDE"/>
    <w:rsid w:val="00E67533"/>
    <w:rsid w:val="00E77D57"/>
    <w:rsid w:val="00E90209"/>
    <w:rsid w:val="00E97863"/>
    <w:rsid w:val="00EB7FAD"/>
    <w:rsid w:val="00EC0973"/>
    <w:rsid w:val="00EC0BE7"/>
    <w:rsid w:val="00EC72CF"/>
    <w:rsid w:val="00ED2EA6"/>
    <w:rsid w:val="00F056B3"/>
    <w:rsid w:val="00F444B1"/>
    <w:rsid w:val="00F65A14"/>
    <w:rsid w:val="00F8372F"/>
    <w:rsid w:val="00F93EF4"/>
    <w:rsid w:val="00FA0E22"/>
    <w:rsid w:val="00FA6980"/>
    <w:rsid w:val="00FD0871"/>
    <w:rsid w:val="00FD1C93"/>
    <w:rsid w:val="00FD2029"/>
    <w:rsid w:val="00FD3184"/>
    <w:rsid w:val="00FE0034"/>
    <w:rsid w:val="00FF1494"/>
    <w:rsid w:val="00FF1F38"/>
    <w:rsid w:val="00FF349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526FB8-0F9F-4904-8D6D-843473E0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5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09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C0749"/>
    <w:pPr>
      <w:overflowPunct/>
      <w:autoSpaceDE/>
      <w:autoSpaceDN/>
      <w:adjustRightInd/>
      <w:textAlignment w:val="auto"/>
    </w:pPr>
    <w:rPr>
      <w:szCs w:val="24"/>
    </w:rPr>
  </w:style>
  <w:style w:type="character" w:styleId="Hyperlink">
    <w:name w:val="Hyperlink"/>
    <w:basedOn w:val="DefaultParagraphFont"/>
    <w:rsid w:val="004F4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D3DF-381A-41DC-8590-D4A56582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2010</vt:lpstr>
    </vt:vector>
  </TitlesOfParts>
  <Company>city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2010</dc:title>
  <dc:creator>MMoore</dc:creator>
  <cp:lastModifiedBy>Lori Elmore</cp:lastModifiedBy>
  <cp:revision>3</cp:revision>
  <cp:lastPrinted>2024-08-22T12:59:00Z</cp:lastPrinted>
  <dcterms:created xsi:type="dcterms:W3CDTF">2024-08-22T12:58:00Z</dcterms:created>
  <dcterms:modified xsi:type="dcterms:W3CDTF">2024-08-22T12:59:00Z</dcterms:modified>
</cp:coreProperties>
</file>