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F676C" w14:textId="42A765CB" w:rsidR="00AA5837" w:rsidRPr="00F27E41" w:rsidRDefault="003E6DAC" w:rsidP="003E6DAC">
      <w:pPr>
        <w:jc w:val="center"/>
        <w:rPr>
          <w:b/>
          <w:bCs/>
          <w:u w:val="single"/>
        </w:rPr>
      </w:pPr>
      <w:r w:rsidRPr="00F27E41">
        <w:rPr>
          <w:b/>
          <w:bCs/>
          <w:u w:val="single"/>
        </w:rPr>
        <w:t>INTERLOCAL AGREEMENT</w:t>
      </w:r>
    </w:p>
    <w:p w14:paraId="03DFE710" w14:textId="3FAFF2D5" w:rsidR="003E6DAC" w:rsidRPr="00F27E41" w:rsidRDefault="003E6DAC" w:rsidP="003E6DAC">
      <w:pPr>
        <w:jc w:val="center"/>
        <w:rPr>
          <w:b/>
          <w:bCs/>
          <w:u w:val="single"/>
        </w:rPr>
      </w:pPr>
    </w:p>
    <w:p w14:paraId="5C039AB0" w14:textId="31F2ADEE" w:rsidR="003E6DAC" w:rsidRPr="00F27E41" w:rsidRDefault="003E6DAC" w:rsidP="003E6DAC">
      <w:r w:rsidRPr="00F27E41">
        <w:tab/>
        <w:t xml:space="preserve">An Interlocal Agreement by Hancock County, Indiana, and the City of Greenfield, Indiana, related to </w:t>
      </w:r>
      <w:r w:rsidR="00D47D1C">
        <w:t xml:space="preserve">three (3) capital </w:t>
      </w:r>
      <w:r w:rsidR="00BA58A1">
        <w:t>P</w:t>
      </w:r>
      <w:r w:rsidR="00D47D1C">
        <w:t>rojects to be constructed on the boundary line between the City of Greenfield and Hancock County, Indiana.</w:t>
      </w:r>
    </w:p>
    <w:p w14:paraId="5CA9B47B" w14:textId="757DB489" w:rsidR="003E6DAC" w:rsidRPr="00F27E41" w:rsidRDefault="003E6DAC" w:rsidP="003E6DAC"/>
    <w:p w14:paraId="76162C93" w14:textId="7C26EC46" w:rsidR="003E6DAC" w:rsidRPr="00F27E41" w:rsidRDefault="00526071" w:rsidP="003E6DAC">
      <w:r w:rsidRPr="00F27E41">
        <w:tab/>
      </w:r>
      <w:r w:rsidR="003E6DAC" w:rsidRPr="00F27E41">
        <w:t xml:space="preserve">WHEREAS, the City of Greenfield, Indiana is in the process of contracting for the design, funding, and construction of a roundabout at the intersection of </w:t>
      </w:r>
      <w:bookmarkStart w:id="0" w:name="_GoBack"/>
      <w:r w:rsidR="003E0ABF">
        <w:t>Fortville</w:t>
      </w:r>
      <w:bookmarkEnd w:id="0"/>
      <w:r w:rsidR="003E0ABF">
        <w:t xml:space="preserve"> Pike</w:t>
      </w:r>
      <w:r w:rsidR="003E6DAC" w:rsidRPr="00F27E41">
        <w:t xml:space="preserve"> and County Road 300 North, and Davis Road and Morristown Pike</w:t>
      </w:r>
      <w:r w:rsidR="00436D7B">
        <w:t xml:space="preserve"> and a water main extension along Morristown Pike from Davis Road to Brandywine Ridge within</w:t>
      </w:r>
      <w:r w:rsidR="003E6DAC" w:rsidRPr="00F27E41">
        <w:t xml:space="preserve"> Greenfield, Indiana; and</w:t>
      </w:r>
    </w:p>
    <w:p w14:paraId="4BB904F4" w14:textId="77777777" w:rsidR="003E6DAC" w:rsidRPr="00F27E41" w:rsidRDefault="003E6DAC" w:rsidP="003E6DAC"/>
    <w:p w14:paraId="13FFE0BB" w14:textId="77777777" w:rsidR="003E6DAC" w:rsidRPr="00F27E41" w:rsidRDefault="003E6DAC" w:rsidP="003E6DAC">
      <w:r w:rsidRPr="00F27E41">
        <w:tab/>
        <w:t>WHEREAS, in the course of said designing, funding, and construction, a need may arise for the transfer, granting or acquisition of right-of-way in areas under the jurisdiction of Hancock County; and</w:t>
      </w:r>
    </w:p>
    <w:p w14:paraId="5A5D2279" w14:textId="77777777" w:rsidR="003E6DAC" w:rsidRPr="00F27E41" w:rsidRDefault="003E6DAC" w:rsidP="003E6DAC"/>
    <w:p w14:paraId="4200732B" w14:textId="4047815D" w:rsidR="003E6DAC" w:rsidRPr="00F27E41" w:rsidRDefault="003E6DAC" w:rsidP="003E6DAC">
      <w:r w:rsidRPr="00F27E41">
        <w:tab/>
        <w:t>WHEREAS, all parties agree that the construction of a roundabout</w:t>
      </w:r>
      <w:r w:rsidR="00436D7B">
        <w:t>s and a water main extension</w:t>
      </w:r>
      <w:r w:rsidRPr="00F27E41">
        <w:t xml:space="preserve"> at the aforementioned intersections is in the best interest of the health, safety, and welfare of the citizens of Greenfield, Indiana, and Hancock County, Indiana, that entry into an Interlocal Agreement regarding the granting and/or acquisition of right-of-way is beneficial to all parties, and that said Agreement shall be as set forth below:</w:t>
      </w:r>
    </w:p>
    <w:p w14:paraId="0BF769EB" w14:textId="2DA72248" w:rsidR="00526071" w:rsidRPr="00F27E41" w:rsidRDefault="00526071" w:rsidP="003E6DAC"/>
    <w:p w14:paraId="7FDAE9B0" w14:textId="3A85067E" w:rsidR="00526071" w:rsidRPr="00F27E41" w:rsidRDefault="00526071" w:rsidP="00526071">
      <w:pPr>
        <w:jc w:val="center"/>
        <w:rPr>
          <w:b/>
          <w:bCs/>
        </w:rPr>
      </w:pPr>
      <w:r w:rsidRPr="00F27E41">
        <w:rPr>
          <w:b/>
          <w:bCs/>
        </w:rPr>
        <w:t>AGREEMENT</w:t>
      </w:r>
    </w:p>
    <w:p w14:paraId="1C56DDDA" w14:textId="4B89B203" w:rsidR="00526071" w:rsidRPr="00F27E41" w:rsidRDefault="00526071" w:rsidP="00526071">
      <w:pPr>
        <w:jc w:val="center"/>
        <w:rPr>
          <w:b/>
          <w:bCs/>
        </w:rPr>
      </w:pPr>
    </w:p>
    <w:p w14:paraId="7283F483" w14:textId="1AD8B569" w:rsidR="003E6DAC" w:rsidRPr="00F27E41" w:rsidRDefault="00526071" w:rsidP="003E6DAC">
      <w:r w:rsidRPr="00F27E41">
        <w:t>NOW, THEREFORE, Hancock County, Indiana and the City of Greenfield, Indiana, in consideration of the foregoing and the following mutual promises, representations and obligations contained herein agree as follows:</w:t>
      </w:r>
    </w:p>
    <w:p w14:paraId="06B43857" w14:textId="4AE2281D" w:rsidR="00526071" w:rsidRPr="00F27E41" w:rsidRDefault="00526071" w:rsidP="003E6DAC"/>
    <w:p w14:paraId="6129B773" w14:textId="767D0E92" w:rsidR="00526071" w:rsidRPr="00F27E41" w:rsidRDefault="00526071" w:rsidP="003E6DAC">
      <w:r w:rsidRPr="00F27E41">
        <w:t>1.</w:t>
      </w:r>
      <w:r w:rsidRPr="00F27E41">
        <w:tab/>
        <w:t>REPRESENTATIONS</w:t>
      </w:r>
    </w:p>
    <w:p w14:paraId="36A4EA81" w14:textId="6FC52D41" w:rsidR="00526071" w:rsidRPr="00F27E41" w:rsidRDefault="00526071" w:rsidP="003E6DAC"/>
    <w:p w14:paraId="7A660102" w14:textId="24F0F0B5" w:rsidR="00526071" w:rsidRPr="00F27E41" w:rsidRDefault="00526071" w:rsidP="003E6DAC">
      <w:r w:rsidRPr="00F27E41">
        <w:tab/>
      </w:r>
      <w:r w:rsidR="008F2E24" w:rsidRPr="00F27E41">
        <w:t>Each party represents to the other parties that:</w:t>
      </w:r>
    </w:p>
    <w:p w14:paraId="38425E29" w14:textId="7C9F6C00" w:rsidR="008F2E24" w:rsidRPr="00F27E41" w:rsidRDefault="00450857" w:rsidP="00450857">
      <w:pPr>
        <w:ind w:left="720" w:hanging="720"/>
        <w:jc w:val="left"/>
      </w:pPr>
      <w:r>
        <w:tab/>
      </w:r>
    </w:p>
    <w:p w14:paraId="0D71F3A6" w14:textId="4089AC2F" w:rsidR="008F2E24" w:rsidRDefault="0059540A" w:rsidP="008F2E24">
      <w:pPr>
        <w:ind w:left="720" w:hanging="720"/>
      </w:pPr>
      <w:r>
        <w:tab/>
        <w:t>a.</w:t>
      </w:r>
      <w:r>
        <w:tab/>
        <w:t xml:space="preserve">The party has all requisite power and authority to carry out the obligations set forth </w:t>
      </w:r>
      <w:r>
        <w:tab/>
        <w:t>in this Agreement.</w:t>
      </w:r>
    </w:p>
    <w:p w14:paraId="08A9EF58" w14:textId="77777777" w:rsidR="0059540A" w:rsidRPr="00F27E41" w:rsidRDefault="0059540A" w:rsidP="008F2E24">
      <w:pPr>
        <w:ind w:left="720" w:hanging="720"/>
      </w:pPr>
    </w:p>
    <w:p w14:paraId="071D60DC" w14:textId="07915B3E" w:rsidR="008F2E24" w:rsidRPr="00F27E41" w:rsidRDefault="008F2E24" w:rsidP="008F2E24">
      <w:pPr>
        <w:ind w:left="720" w:hanging="720"/>
      </w:pPr>
      <w:r w:rsidRPr="00F27E41">
        <w:tab/>
        <w:t>b.</w:t>
      </w:r>
      <w:r w:rsidRPr="00F27E41">
        <w:tab/>
        <w:t xml:space="preserve">The party has the power, authority, and legal right to enter into and perform </w:t>
      </w:r>
      <w:r w:rsidRPr="00F27E41">
        <w:tab/>
        <w:t>its obligations set forth in this Agreement.</w:t>
      </w:r>
    </w:p>
    <w:p w14:paraId="6E660ECC" w14:textId="5C528791" w:rsidR="008F2E24" w:rsidRPr="00F27E41" w:rsidRDefault="008F2E24" w:rsidP="008F2E24">
      <w:pPr>
        <w:ind w:left="720" w:hanging="720"/>
      </w:pPr>
    </w:p>
    <w:p w14:paraId="6527AF66" w14:textId="42B42437" w:rsidR="008F2E24" w:rsidRDefault="008F2E24" w:rsidP="008F2E24">
      <w:pPr>
        <w:ind w:left="720" w:hanging="720"/>
      </w:pPr>
      <w:r w:rsidRPr="00F27E41">
        <w:tab/>
        <w:t>c.</w:t>
      </w:r>
      <w:r w:rsidRPr="00F27E41">
        <w:tab/>
      </w:r>
      <w:r w:rsidR="00F27E41" w:rsidRPr="00F27E41">
        <w:t xml:space="preserve">This Agreement has been duly entered into and delivered and constitutes a </w:t>
      </w:r>
      <w:r w:rsidR="00F27E41" w:rsidRPr="00F27E41">
        <w:tab/>
        <w:t xml:space="preserve">legal valid, and binding obligation of the party, enforceable by its terms and </w:t>
      </w:r>
      <w:r w:rsidR="00F27E41" w:rsidRPr="00F27E41">
        <w:tab/>
        <w:t xml:space="preserve">the party is estopped from making a claim based upon the unenforceability </w:t>
      </w:r>
      <w:r w:rsidR="00F27E41" w:rsidRPr="00F27E41">
        <w:tab/>
        <w:t>of this Agreement.</w:t>
      </w:r>
    </w:p>
    <w:p w14:paraId="3D40FC6A" w14:textId="6C1FE6FE" w:rsidR="00F27E41" w:rsidRDefault="00F27E41" w:rsidP="008F2E24">
      <w:pPr>
        <w:ind w:left="720" w:hanging="720"/>
      </w:pPr>
    </w:p>
    <w:p w14:paraId="1EED842E" w14:textId="2FBF14C7" w:rsidR="00F27E41" w:rsidRDefault="00F27E41" w:rsidP="008F2E24">
      <w:pPr>
        <w:ind w:left="720" w:hanging="720"/>
      </w:pPr>
      <w:r>
        <w:t>2.</w:t>
      </w:r>
      <w:r>
        <w:tab/>
        <w:t>OBLIGATIONS OF THE CITY OF GREENFIELD, INDIANA</w:t>
      </w:r>
    </w:p>
    <w:p w14:paraId="508CD408" w14:textId="45AF2A85" w:rsidR="00F27E41" w:rsidRDefault="00F27E41" w:rsidP="008F2E24">
      <w:pPr>
        <w:ind w:left="720" w:hanging="720"/>
      </w:pPr>
    </w:p>
    <w:p w14:paraId="6BFF1491" w14:textId="7972DD28" w:rsidR="00F27E41" w:rsidRDefault="00F27E41" w:rsidP="008F2E24">
      <w:pPr>
        <w:ind w:left="720" w:hanging="720"/>
      </w:pPr>
      <w:r>
        <w:tab/>
        <w:t xml:space="preserve">The City of Greenfield, Indiana shall be the lead agency on the </w:t>
      </w:r>
      <w:r w:rsidR="00436D7B">
        <w:t>Projects</w:t>
      </w:r>
      <w:r>
        <w:t xml:space="preserve"> and shall perform the following services:</w:t>
      </w:r>
    </w:p>
    <w:p w14:paraId="5C892F5D" w14:textId="15EAF85A" w:rsidR="00F27E41" w:rsidRDefault="00F27E41" w:rsidP="008F2E24">
      <w:pPr>
        <w:ind w:left="720" w:hanging="720"/>
      </w:pPr>
    </w:p>
    <w:p w14:paraId="724647F2" w14:textId="23C12294" w:rsidR="00F27E41" w:rsidRDefault="00F27E41" w:rsidP="008F2E24">
      <w:pPr>
        <w:ind w:left="720" w:hanging="720"/>
      </w:pPr>
      <w:r>
        <w:tab/>
        <w:t>a.</w:t>
      </w:r>
      <w:r>
        <w:tab/>
        <w:t xml:space="preserve">Perform all activities and be financially responsible for all costs necessary to design </w:t>
      </w:r>
      <w:r>
        <w:tab/>
        <w:t xml:space="preserve">and construct the </w:t>
      </w:r>
      <w:r w:rsidR="00BA58A1">
        <w:t>P</w:t>
      </w:r>
      <w:r w:rsidR="00436D7B">
        <w:t>rojects</w:t>
      </w:r>
      <w:r>
        <w:t>.</w:t>
      </w:r>
    </w:p>
    <w:p w14:paraId="055F8C84" w14:textId="3D9E6584" w:rsidR="00F27E41" w:rsidRDefault="00F27E41" w:rsidP="008F2E24">
      <w:pPr>
        <w:ind w:left="720" w:hanging="720"/>
      </w:pPr>
    </w:p>
    <w:p w14:paraId="00A95053" w14:textId="080CEF56" w:rsidR="00F27E41" w:rsidRDefault="00F27E41" w:rsidP="008F2E24">
      <w:pPr>
        <w:ind w:left="720" w:hanging="720"/>
      </w:pPr>
      <w:r>
        <w:tab/>
        <w:t>b.</w:t>
      </w:r>
      <w:r>
        <w:tab/>
        <w:t xml:space="preserve">Be financially responsible for all reimbursable utility costs on the portion of the </w:t>
      </w:r>
      <w:r>
        <w:tab/>
      </w:r>
      <w:r w:rsidR="00436D7B">
        <w:t>Projects</w:t>
      </w:r>
      <w:r>
        <w:t xml:space="preserve"> located within Hancock County, Indiana.</w:t>
      </w:r>
    </w:p>
    <w:p w14:paraId="27D0DC7D" w14:textId="12A77EA1" w:rsidR="00F27E41" w:rsidRDefault="00F27E41" w:rsidP="008F2E24">
      <w:pPr>
        <w:ind w:left="720" w:hanging="720"/>
      </w:pPr>
    </w:p>
    <w:p w14:paraId="3EB1AA73" w14:textId="705DDD7C" w:rsidR="00F27E41" w:rsidRDefault="00F27E41" w:rsidP="008F2E24">
      <w:pPr>
        <w:ind w:left="720" w:hanging="720"/>
      </w:pPr>
      <w:r>
        <w:tab/>
        <w:t>c.</w:t>
      </w:r>
      <w:r>
        <w:tab/>
        <w:t xml:space="preserve">Acquire all necessary property interests required for the portion of the </w:t>
      </w:r>
      <w:r w:rsidR="00436D7B">
        <w:t>Projects</w:t>
      </w:r>
      <w:r>
        <w:t xml:space="preserve"> </w:t>
      </w:r>
      <w:r>
        <w:tab/>
        <w:t>located within Hancock County, Indiana.</w:t>
      </w:r>
    </w:p>
    <w:p w14:paraId="22BA61A4" w14:textId="63408E78" w:rsidR="00F27E41" w:rsidRDefault="00F27E41" w:rsidP="008F2E24">
      <w:pPr>
        <w:ind w:left="720" w:hanging="720"/>
      </w:pPr>
    </w:p>
    <w:p w14:paraId="3EA66CC8" w14:textId="0E890F00" w:rsidR="00F27E41" w:rsidRDefault="00F27E41" w:rsidP="008F2E24">
      <w:pPr>
        <w:ind w:left="720" w:hanging="720"/>
      </w:pPr>
      <w:r>
        <w:tab/>
        <w:t>d.</w:t>
      </w:r>
      <w:r>
        <w:tab/>
      </w:r>
      <w:r w:rsidR="00F04DBA">
        <w:t xml:space="preserve">Prepare, file, prosecute, and be solely financially responsible for the costs for </w:t>
      </w:r>
      <w:r w:rsidR="00F04DBA">
        <w:tab/>
        <w:t xml:space="preserve">eminent domain cases related to property interests required for the portion of the </w:t>
      </w:r>
      <w:r w:rsidR="00F04DBA">
        <w:tab/>
      </w:r>
      <w:r w:rsidR="00436D7B">
        <w:t>Projects</w:t>
      </w:r>
      <w:r w:rsidR="00F04DBA">
        <w:t xml:space="preserve"> located within Hancock County, Indiana. The costs associated with such </w:t>
      </w:r>
      <w:r w:rsidR="00F04DBA">
        <w:tab/>
        <w:t xml:space="preserve">activities shall include, but not be limited to, the costs of preparing, filing and </w:t>
      </w:r>
      <w:r w:rsidR="00F04DBA">
        <w:tab/>
        <w:t xml:space="preserve">prosecuting any eminent domain cases, all court costs associated with said cases, </w:t>
      </w:r>
      <w:r w:rsidR="00F04DBA">
        <w:tab/>
        <w:t xml:space="preserve">all other litigation related costs, all expert witness fees, and the costs of any </w:t>
      </w:r>
      <w:r w:rsidR="00F04DBA">
        <w:tab/>
        <w:t>purchase, judgment, or settlement.</w:t>
      </w:r>
    </w:p>
    <w:p w14:paraId="0683FEBF" w14:textId="10D0A35B" w:rsidR="00F04DBA" w:rsidRDefault="00F04DBA" w:rsidP="008F2E24">
      <w:pPr>
        <w:ind w:left="720" w:hanging="720"/>
      </w:pPr>
    </w:p>
    <w:p w14:paraId="2F1795DA" w14:textId="46108F28" w:rsidR="00F04DBA" w:rsidRDefault="00F04DBA" w:rsidP="008F2E24">
      <w:pPr>
        <w:ind w:left="720" w:hanging="720"/>
      </w:pPr>
      <w:r>
        <w:tab/>
        <w:t>e.</w:t>
      </w:r>
      <w:r>
        <w:tab/>
        <w:t>Comply with all applicable rules, regulations, ordinances, statutes, and law.</w:t>
      </w:r>
    </w:p>
    <w:p w14:paraId="0450D770" w14:textId="2C65985D" w:rsidR="00F04DBA" w:rsidRDefault="00F04DBA" w:rsidP="008F2E24">
      <w:pPr>
        <w:ind w:left="720" w:hanging="720"/>
      </w:pPr>
    </w:p>
    <w:p w14:paraId="5092F5DC" w14:textId="1CF7FCBE" w:rsidR="00F04DBA" w:rsidRDefault="00F04DBA" w:rsidP="008F2E24">
      <w:pPr>
        <w:ind w:left="720" w:hanging="720"/>
      </w:pPr>
      <w:r>
        <w:tab/>
        <w:t>f.</w:t>
      </w:r>
      <w:r>
        <w:tab/>
        <w:t xml:space="preserve">Obtain all necessary permits for </w:t>
      </w:r>
      <w:r w:rsidR="00436D7B">
        <w:t>Projects</w:t>
      </w:r>
      <w:r>
        <w:t>.</w:t>
      </w:r>
    </w:p>
    <w:p w14:paraId="1BECF39C" w14:textId="6C4A66FC" w:rsidR="00F04DBA" w:rsidRDefault="00F04DBA" w:rsidP="008F2E24">
      <w:pPr>
        <w:ind w:left="720" w:hanging="720"/>
      </w:pPr>
    </w:p>
    <w:p w14:paraId="7D5DBE0A" w14:textId="60854D92" w:rsidR="00F04DBA" w:rsidRDefault="00F04DBA" w:rsidP="008F2E24">
      <w:pPr>
        <w:ind w:left="720" w:hanging="720"/>
      </w:pPr>
      <w:r>
        <w:tab/>
        <w:t>g.</w:t>
      </w:r>
      <w:r>
        <w:tab/>
        <w:t xml:space="preserve">Subject to the provisions of paragraphs 2 and </w:t>
      </w:r>
      <w:r w:rsidR="000A4C08">
        <w:t>7</w:t>
      </w:r>
      <w:r>
        <w:t xml:space="preserve">, provide land acquisition services </w:t>
      </w:r>
      <w:r>
        <w:tab/>
        <w:t xml:space="preserve">for the </w:t>
      </w:r>
      <w:r w:rsidR="00436D7B">
        <w:t>Projects</w:t>
      </w:r>
      <w:r>
        <w:t>.</w:t>
      </w:r>
    </w:p>
    <w:p w14:paraId="7176EEC8" w14:textId="7AB3584D" w:rsidR="00F04DBA" w:rsidRDefault="00F04DBA" w:rsidP="008F2E24">
      <w:pPr>
        <w:ind w:left="720" w:hanging="720"/>
      </w:pPr>
    </w:p>
    <w:p w14:paraId="4D4F86AC" w14:textId="602DC8C1" w:rsidR="00F04DBA" w:rsidRDefault="00F04DBA" w:rsidP="008F2E24">
      <w:pPr>
        <w:ind w:left="720" w:hanging="720"/>
      </w:pPr>
      <w:r>
        <w:tab/>
        <w:t>h.</w:t>
      </w:r>
      <w:r>
        <w:tab/>
        <w:t xml:space="preserve">Perform all environmental due diligence, testing and remediation associated with </w:t>
      </w:r>
      <w:r>
        <w:tab/>
        <w:t xml:space="preserve">the </w:t>
      </w:r>
      <w:r w:rsidR="00436D7B">
        <w:t>Projects</w:t>
      </w:r>
      <w:r>
        <w:t xml:space="preserve">, and assume financial responsibility for all of these activities and their </w:t>
      </w:r>
      <w:r>
        <w:tab/>
        <w:t>respective results.</w:t>
      </w:r>
    </w:p>
    <w:p w14:paraId="74A86951" w14:textId="7BDD3E23" w:rsidR="00F04DBA" w:rsidRDefault="00F04DBA" w:rsidP="008F2E24">
      <w:pPr>
        <w:ind w:left="720" w:hanging="720"/>
      </w:pPr>
    </w:p>
    <w:p w14:paraId="71A5AC57" w14:textId="382159B0" w:rsidR="00F04DBA" w:rsidRDefault="00F04DBA" w:rsidP="008F2E24">
      <w:pPr>
        <w:ind w:left="720" w:hanging="720"/>
      </w:pPr>
      <w:r>
        <w:tab/>
      </w:r>
      <w:r w:rsidR="00450857">
        <w:t>i.</w:t>
      </w:r>
      <w:r w:rsidR="00450857">
        <w:tab/>
        <w:t xml:space="preserve">Arrange for bid and award contract for </w:t>
      </w:r>
      <w:r w:rsidR="00436D7B">
        <w:t>Projects</w:t>
      </w:r>
      <w:r w:rsidR="00450857">
        <w:t>.</w:t>
      </w:r>
    </w:p>
    <w:p w14:paraId="517178D5" w14:textId="09355D12" w:rsidR="00450857" w:rsidRDefault="00450857" w:rsidP="008F2E24">
      <w:pPr>
        <w:ind w:left="720" w:hanging="720"/>
      </w:pPr>
    </w:p>
    <w:p w14:paraId="5F403F46" w14:textId="3F797783" w:rsidR="00450857" w:rsidRDefault="00450857" w:rsidP="008F2E24">
      <w:pPr>
        <w:ind w:left="720" w:hanging="720"/>
      </w:pPr>
      <w:r>
        <w:tab/>
        <w:t>j.</w:t>
      </w:r>
      <w:r>
        <w:tab/>
        <w:t>Provide construction inspection.</w:t>
      </w:r>
    </w:p>
    <w:p w14:paraId="31EAB408" w14:textId="14096FC6" w:rsidR="00450857" w:rsidRDefault="00450857" w:rsidP="008F2E24">
      <w:pPr>
        <w:ind w:left="720" w:hanging="720"/>
      </w:pPr>
    </w:p>
    <w:p w14:paraId="4911C2BD" w14:textId="6B5C1255" w:rsidR="00450857" w:rsidRDefault="00450857" w:rsidP="008F2E24">
      <w:pPr>
        <w:ind w:left="720" w:hanging="720"/>
      </w:pPr>
      <w:r>
        <w:t>3.</w:t>
      </w:r>
      <w:r>
        <w:tab/>
        <w:t>MAINTENANCE</w:t>
      </w:r>
    </w:p>
    <w:p w14:paraId="4638456F" w14:textId="77CC8538" w:rsidR="00450857" w:rsidRDefault="00450857" w:rsidP="008F2E24">
      <w:pPr>
        <w:ind w:left="720" w:hanging="720"/>
      </w:pPr>
    </w:p>
    <w:p w14:paraId="7C1FA3A3" w14:textId="3713E392" w:rsidR="00450857" w:rsidRDefault="00450857" w:rsidP="008F2E24">
      <w:pPr>
        <w:ind w:left="720" w:hanging="720"/>
      </w:pPr>
      <w:r>
        <w:tab/>
        <w:t>a.</w:t>
      </w:r>
      <w:r>
        <w:tab/>
        <w:t xml:space="preserve">Upon completion of the </w:t>
      </w:r>
      <w:r w:rsidR="00436D7B">
        <w:t>projects</w:t>
      </w:r>
      <w:r>
        <w:t xml:space="preserve"> and compliance by the City of Greenfield, Indiana, </w:t>
      </w:r>
      <w:r w:rsidR="0059540A">
        <w:tab/>
      </w:r>
      <w:r>
        <w:t xml:space="preserve">of all terms and conditions of the Agreement, the </w:t>
      </w:r>
      <w:r w:rsidR="0059540A">
        <w:t xml:space="preserve">City of Greenfield, Indiana shall </w:t>
      </w:r>
      <w:r w:rsidR="0059540A">
        <w:tab/>
        <w:t xml:space="preserve">be responsible for current and future maintenance of that portion of the </w:t>
      </w:r>
      <w:r w:rsidR="00436D7B">
        <w:t>Projects</w:t>
      </w:r>
      <w:r w:rsidR="0059540A">
        <w:t xml:space="preserve"> </w:t>
      </w:r>
      <w:r w:rsidR="0059540A">
        <w:tab/>
        <w:t>falling within its own jurisdiction.</w:t>
      </w:r>
    </w:p>
    <w:p w14:paraId="401CF4A6" w14:textId="31E268A3" w:rsidR="0059540A" w:rsidRDefault="0059540A" w:rsidP="008F2E24">
      <w:pPr>
        <w:ind w:left="720" w:hanging="720"/>
      </w:pPr>
    </w:p>
    <w:p w14:paraId="55D4F102" w14:textId="241D4F2A" w:rsidR="0059540A" w:rsidRDefault="0059540A" w:rsidP="008F2E24">
      <w:pPr>
        <w:ind w:left="720" w:hanging="720"/>
      </w:pPr>
      <w:r>
        <w:t>4.</w:t>
      </w:r>
      <w:r>
        <w:tab/>
        <w:t>OBLIGATIONS OF HANCOCK COUNTY, INDIANA</w:t>
      </w:r>
    </w:p>
    <w:p w14:paraId="1372CBA9" w14:textId="35FBDE39" w:rsidR="0059540A" w:rsidRDefault="0059540A" w:rsidP="008F2E24">
      <w:pPr>
        <w:ind w:left="720" w:hanging="720"/>
      </w:pPr>
    </w:p>
    <w:p w14:paraId="1A8903A8" w14:textId="1C287516" w:rsidR="0059540A" w:rsidRDefault="0059540A" w:rsidP="008F2E24">
      <w:pPr>
        <w:ind w:left="720" w:hanging="720"/>
      </w:pPr>
      <w:r>
        <w:tab/>
        <w:t>Hancock County, Indiana shall provide the following authority and services:</w:t>
      </w:r>
    </w:p>
    <w:p w14:paraId="572091B4" w14:textId="17827B06" w:rsidR="0059540A" w:rsidRDefault="0059540A" w:rsidP="008F2E24">
      <w:pPr>
        <w:ind w:left="720" w:hanging="720"/>
      </w:pPr>
    </w:p>
    <w:p w14:paraId="03B6620F" w14:textId="3B8D7020" w:rsidR="0059540A" w:rsidRDefault="0059540A" w:rsidP="008F2E24">
      <w:pPr>
        <w:ind w:left="720" w:hanging="720"/>
      </w:pPr>
      <w:r>
        <w:tab/>
        <w:t>a.</w:t>
      </w:r>
      <w:r>
        <w:tab/>
        <w:t xml:space="preserve">Consent to the exercise of eminent domain by the City of Greenfield, Indiana within </w:t>
      </w:r>
      <w:r>
        <w:tab/>
        <w:t>Hancock County, Indiana.</w:t>
      </w:r>
    </w:p>
    <w:p w14:paraId="3C135A56" w14:textId="4D7D5F7F" w:rsidR="0059540A" w:rsidRDefault="0059540A" w:rsidP="008F2E24">
      <w:pPr>
        <w:ind w:left="720" w:hanging="720"/>
      </w:pPr>
    </w:p>
    <w:p w14:paraId="5DC56533" w14:textId="67EA1E6D" w:rsidR="0059540A" w:rsidRDefault="0059540A" w:rsidP="008F2E24">
      <w:pPr>
        <w:ind w:left="720" w:hanging="720"/>
      </w:pPr>
      <w:r>
        <w:tab/>
        <w:t>b.</w:t>
      </w:r>
      <w:r>
        <w:tab/>
        <w:t xml:space="preserve">Cooperate in providing the City of Greenfield, Indiana with assistance necessary to </w:t>
      </w:r>
      <w:r>
        <w:tab/>
        <w:t xml:space="preserve">acquire legal right-of-way property required for the </w:t>
      </w:r>
      <w:r w:rsidR="00436D7B">
        <w:t>Projects</w:t>
      </w:r>
      <w:r>
        <w:t>.</w:t>
      </w:r>
    </w:p>
    <w:p w14:paraId="5A08F148" w14:textId="241D31D2" w:rsidR="0059540A" w:rsidRDefault="0059540A" w:rsidP="008F2E24">
      <w:pPr>
        <w:ind w:left="720" w:hanging="720"/>
      </w:pPr>
    </w:p>
    <w:p w14:paraId="0F0D16E4" w14:textId="3DBE879A" w:rsidR="0059540A" w:rsidRDefault="0059540A" w:rsidP="008F2E24">
      <w:pPr>
        <w:ind w:left="720" w:hanging="720"/>
      </w:pPr>
      <w:r>
        <w:tab/>
      </w:r>
      <w:r w:rsidR="00135CDA">
        <w:t>c.</w:t>
      </w:r>
      <w:r w:rsidR="00135CDA">
        <w:tab/>
        <w:t xml:space="preserve">Respond to any notification or submittal by the City of Greenfield, Indiana within </w:t>
      </w:r>
      <w:r w:rsidR="00135CDA">
        <w:tab/>
        <w:t xml:space="preserve">fourteen (14) days of said notification or submittal. Failure to respond shall be </w:t>
      </w:r>
      <w:r w:rsidR="00135CDA">
        <w:tab/>
        <w:t>deemed approval.</w:t>
      </w:r>
    </w:p>
    <w:p w14:paraId="5164E7A0" w14:textId="2716C64F" w:rsidR="00135CDA" w:rsidRDefault="00135CDA" w:rsidP="008F2E24">
      <w:pPr>
        <w:ind w:left="720" w:hanging="720"/>
      </w:pPr>
    </w:p>
    <w:p w14:paraId="2FC28EBB" w14:textId="689CA770" w:rsidR="00135CDA" w:rsidRDefault="00135CDA" w:rsidP="008F2E24">
      <w:pPr>
        <w:ind w:left="720" w:hanging="720"/>
      </w:pPr>
      <w:r>
        <w:tab/>
        <w:t>d.</w:t>
      </w:r>
      <w:r>
        <w:tab/>
        <w:t xml:space="preserve">Upon completion of the </w:t>
      </w:r>
      <w:r w:rsidR="00436D7B">
        <w:t>Projects</w:t>
      </w:r>
      <w:r>
        <w:t xml:space="preserve"> and compliance by the City of Greenfield, Indiana </w:t>
      </w:r>
      <w:r>
        <w:tab/>
        <w:t xml:space="preserve">of all terms and conditions of the Agreement, Hancock County, Indiana shall be </w:t>
      </w:r>
      <w:r>
        <w:tab/>
        <w:t xml:space="preserve">responsible for current and future maintenance of that portion of the </w:t>
      </w:r>
      <w:r w:rsidR="00436D7B">
        <w:t>Projects</w:t>
      </w:r>
      <w:r>
        <w:t xml:space="preserve"> falling </w:t>
      </w:r>
      <w:r>
        <w:tab/>
        <w:t>within its own jurisdiction</w:t>
      </w:r>
      <w:r w:rsidR="00BA58A1">
        <w:t xml:space="preserve"> with the exception of any utility infrastructure owned by </w:t>
      </w:r>
      <w:r w:rsidR="00BA58A1">
        <w:tab/>
        <w:t>the City of Greenfield, Indiana.</w:t>
      </w:r>
    </w:p>
    <w:p w14:paraId="73A638FE" w14:textId="26E4D8C1" w:rsidR="00135CDA" w:rsidRDefault="00135CDA" w:rsidP="008F2E24">
      <w:pPr>
        <w:ind w:left="720" w:hanging="720"/>
      </w:pPr>
    </w:p>
    <w:p w14:paraId="345C1BDC" w14:textId="6D32D2A1" w:rsidR="00135CDA" w:rsidRDefault="00135CDA" w:rsidP="008F2E24">
      <w:pPr>
        <w:ind w:left="720" w:hanging="720"/>
      </w:pPr>
      <w:r>
        <w:tab/>
        <w:t xml:space="preserve">Notwithstanding any provision in this Agreement to the contrary, Hancock County, Indiana shall not be financially responsible for any costs in any way associated with the </w:t>
      </w:r>
      <w:r w:rsidR="00436D7B">
        <w:t>Projects</w:t>
      </w:r>
      <w:r>
        <w:t>.</w:t>
      </w:r>
    </w:p>
    <w:p w14:paraId="0527E255" w14:textId="66228376" w:rsidR="00135CDA" w:rsidRDefault="00135CDA" w:rsidP="008F2E24">
      <w:pPr>
        <w:ind w:left="720" w:hanging="720"/>
      </w:pPr>
    </w:p>
    <w:p w14:paraId="551A22A1" w14:textId="47C42B4C" w:rsidR="00135CDA" w:rsidRDefault="00135CDA" w:rsidP="008F2E24">
      <w:pPr>
        <w:ind w:left="720" w:hanging="720"/>
      </w:pPr>
      <w:r>
        <w:t>5.</w:t>
      </w:r>
      <w:r>
        <w:tab/>
        <w:t>EFFECTIVE DATE</w:t>
      </w:r>
    </w:p>
    <w:p w14:paraId="4BBDE032" w14:textId="4E4EB2FB" w:rsidR="00135CDA" w:rsidRDefault="00135CDA" w:rsidP="008F2E24">
      <w:pPr>
        <w:ind w:left="720" w:hanging="720"/>
      </w:pPr>
    </w:p>
    <w:p w14:paraId="3C3538B3" w14:textId="0E1996B9" w:rsidR="00135CDA" w:rsidRDefault="00135CDA" w:rsidP="008F2E24">
      <w:pPr>
        <w:ind w:left="720" w:hanging="720"/>
      </w:pPr>
      <w:r>
        <w:tab/>
        <w:t>This Agreement shall be effective upon the latest date of:</w:t>
      </w:r>
    </w:p>
    <w:p w14:paraId="06B7F51A" w14:textId="5A429B45" w:rsidR="00135CDA" w:rsidRDefault="00135CDA" w:rsidP="008F2E24">
      <w:pPr>
        <w:ind w:left="720" w:hanging="720"/>
      </w:pPr>
    </w:p>
    <w:p w14:paraId="484B8214" w14:textId="32DEB346" w:rsidR="00135CDA" w:rsidRDefault="00135CDA" w:rsidP="008F2E24">
      <w:pPr>
        <w:ind w:left="720" w:hanging="720"/>
      </w:pPr>
      <w:r>
        <w:tab/>
        <w:t>a.</w:t>
      </w:r>
      <w:r>
        <w:tab/>
        <w:t>Signing by the parties hereto; or</w:t>
      </w:r>
    </w:p>
    <w:p w14:paraId="24906264" w14:textId="521B67A0" w:rsidR="00135CDA" w:rsidRDefault="00135CDA" w:rsidP="008F2E24">
      <w:pPr>
        <w:ind w:left="720" w:hanging="720"/>
      </w:pPr>
    </w:p>
    <w:p w14:paraId="0063420A" w14:textId="403F7F88" w:rsidR="00135CDA" w:rsidRDefault="00135CDA" w:rsidP="008F2E24">
      <w:pPr>
        <w:ind w:left="720" w:hanging="720"/>
      </w:pPr>
      <w:r>
        <w:tab/>
        <w:t>b.</w:t>
      </w:r>
      <w:r>
        <w:tab/>
        <w:t>The passage of appropriate resolutions and ordinances</w:t>
      </w:r>
      <w:r w:rsidR="008F2B47">
        <w:t xml:space="preserve"> and</w:t>
      </w:r>
      <w:r>
        <w:t xml:space="preserve"> recordation of this </w:t>
      </w:r>
      <w:r w:rsidR="008F2B47">
        <w:tab/>
      </w:r>
      <w:r>
        <w:t>Agreement with the Hancock County Recorder</w:t>
      </w:r>
      <w:r w:rsidR="008F2B47">
        <w:t>.</w:t>
      </w:r>
    </w:p>
    <w:p w14:paraId="5F0C6836" w14:textId="7A06B75B" w:rsidR="008F2B47" w:rsidRDefault="008F2B47" w:rsidP="008F2E24">
      <w:pPr>
        <w:ind w:left="720" w:hanging="720"/>
      </w:pPr>
    </w:p>
    <w:p w14:paraId="6EB512CB" w14:textId="1738461A" w:rsidR="008F2B47" w:rsidRDefault="008F2B47" w:rsidP="008F2E24">
      <w:pPr>
        <w:ind w:left="720" w:hanging="720"/>
      </w:pPr>
      <w:r>
        <w:t>6.</w:t>
      </w:r>
      <w:r>
        <w:tab/>
        <w:t>TERM OF AGREEMENT</w:t>
      </w:r>
    </w:p>
    <w:p w14:paraId="64E60785" w14:textId="67BB5C5F" w:rsidR="008F2B47" w:rsidRDefault="008F2B47" w:rsidP="008F2E24">
      <w:pPr>
        <w:ind w:left="720" w:hanging="720"/>
      </w:pPr>
    </w:p>
    <w:p w14:paraId="19D3874C" w14:textId="436B09F7" w:rsidR="008F2B47" w:rsidRDefault="008F2B47" w:rsidP="008F2E24">
      <w:pPr>
        <w:ind w:left="720" w:hanging="720"/>
      </w:pPr>
      <w:r>
        <w:tab/>
        <w:t xml:space="preserve">This Agreement shall be in effect until such time as the </w:t>
      </w:r>
      <w:r w:rsidR="00436D7B">
        <w:t>Projects</w:t>
      </w:r>
      <w:r>
        <w:t xml:space="preserve"> </w:t>
      </w:r>
      <w:r w:rsidR="00BA58A1">
        <w:t>are</w:t>
      </w:r>
      <w:r>
        <w:t xml:space="preserve"> completed. However, this Agreement shall terminate December 31, 202</w:t>
      </w:r>
      <w:r w:rsidR="00BA58A1">
        <w:t>5</w:t>
      </w:r>
      <w:r>
        <w:t xml:space="preserve"> if it has not been otherwise terminated or extended. This Agreement may otherwise be terminated, or may be extended, only by a written agreement signed by all the parties. If the </w:t>
      </w:r>
      <w:r w:rsidR="00436D7B">
        <w:t>Projects</w:t>
      </w:r>
      <w:r>
        <w:t xml:space="preserve"> </w:t>
      </w:r>
      <w:r w:rsidR="00BA58A1">
        <w:t>are</w:t>
      </w:r>
      <w:r>
        <w:t xml:space="preserve"> not finally completed within the above time period, the parties will cooperate to extend the Agreement.</w:t>
      </w:r>
    </w:p>
    <w:p w14:paraId="320E1F33" w14:textId="62CFB8AC" w:rsidR="008F2B47" w:rsidRDefault="008F2B47" w:rsidP="008F2E24">
      <w:pPr>
        <w:ind w:left="720" w:hanging="720"/>
      </w:pPr>
    </w:p>
    <w:p w14:paraId="55EC93D2" w14:textId="0E93849B" w:rsidR="008F2B47" w:rsidRDefault="008F2B47" w:rsidP="008F2E24">
      <w:pPr>
        <w:ind w:left="720" w:hanging="720"/>
      </w:pPr>
      <w:r>
        <w:t>7.</w:t>
      </w:r>
      <w:r>
        <w:tab/>
        <w:t>LAND ACQUISITION</w:t>
      </w:r>
    </w:p>
    <w:p w14:paraId="4C52F364" w14:textId="25502F4D" w:rsidR="008F2B47" w:rsidRDefault="008F2B47" w:rsidP="008F2E24">
      <w:pPr>
        <w:ind w:left="720" w:hanging="720"/>
      </w:pPr>
    </w:p>
    <w:p w14:paraId="10336D00" w14:textId="60D1E6EB" w:rsidR="008F2B47" w:rsidRDefault="008F2B47" w:rsidP="008F2E24">
      <w:pPr>
        <w:ind w:left="720" w:hanging="720"/>
      </w:pPr>
      <w:r>
        <w:tab/>
        <w:t xml:space="preserve">As specified in paragraph 2, the City of Greenfield, Indiana shall be responsible for providing all land acquisition services and work for the </w:t>
      </w:r>
      <w:r w:rsidR="00436D7B">
        <w:t>Projects</w:t>
      </w:r>
      <w:r>
        <w:t xml:space="preserve">. Hancock County, Indiana, pursuant to I.C. 36-1-7-2 and I.C. 36-1-3-9(c) hereby authorizes the City of Greenfield, Indiana, for the limited purpose of the acquiring right-of-way for the </w:t>
      </w:r>
      <w:r w:rsidR="00436D7B">
        <w:t>Projects</w:t>
      </w:r>
      <w:r>
        <w:t xml:space="preserve"> only</w:t>
      </w:r>
      <w:r w:rsidR="002E5342">
        <w:t>, to exercise the power of eminent domain with the boundaries of Hancock County, Indiana.</w:t>
      </w:r>
    </w:p>
    <w:p w14:paraId="7A82B5BB" w14:textId="6A011DBE" w:rsidR="002E5342" w:rsidRDefault="002E5342" w:rsidP="008F2E24">
      <w:pPr>
        <w:ind w:left="720" w:hanging="720"/>
      </w:pPr>
    </w:p>
    <w:p w14:paraId="47DEE694" w14:textId="4D408C77" w:rsidR="00613F3E" w:rsidRDefault="00613F3E" w:rsidP="008F2E24">
      <w:pPr>
        <w:ind w:left="720" w:hanging="720"/>
      </w:pPr>
    </w:p>
    <w:p w14:paraId="40597CC2" w14:textId="4413FBEA" w:rsidR="00613F3E" w:rsidRDefault="00613F3E" w:rsidP="008F2E24">
      <w:pPr>
        <w:ind w:left="720" w:hanging="720"/>
      </w:pPr>
    </w:p>
    <w:p w14:paraId="4DB406E4" w14:textId="0E792C3A" w:rsidR="00613F3E" w:rsidRDefault="00613F3E" w:rsidP="008F2E24">
      <w:pPr>
        <w:ind w:left="720" w:hanging="720"/>
      </w:pPr>
    </w:p>
    <w:p w14:paraId="59A266EA" w14:textId="77777777" w:rsidR="00613F3E" w:rsidRDefault="00613F3E" w:rsidP="008F2E24">
      <w:pPr>
        <w:ind w:left="720" w:hanging="720"/>
      </w:pPr>
    </w:p>
    <w:p w14:paraId="4AA5A0E5" w14:textId="5AAA5546" w:rsidR="002E5342" w:rsidRDefault="002E5342" w:rsidP="008F2E24">
      <w:pPr>
        <w:ind w:left="720" w:hanging="720"/>
      </w:pPr>
      <w:r>
        <w:lastRenderedPageBreak/>
        <w:t>8.</w:t>
      </w:r>
      <w:r>
        <w:tab/>
        <w:t>RECORDING AND FILING</w:t>
      </w:r>
    </w:p>
    <w:p w14:paraId="539645E8" w14:textId="4704A933" w:rsidR="002E5342" w:rsidRDefault="002E5342" w:rsidP="008F2E24">
      <w:pPr>
        <w:ind w:left="720" w:hanging="720"/>
      </w:pPr>
    </w:p>
    <w:p w14:paraId="18DBF427" w14:textId="749A0812" w:rsidR="002E5342" w:rsidRDefault="002E5342" w:rsidP="008F2E24">
      <w:pPr>
        <w:ind w:left="720" w:hanging="720"/>
      </w:pPr>
      <w:r>
        <w:tab/>
        <w:t>This Agreement shall be recorded in the Office of the Recorder of Hancock County, Indiana, filed with the Indiana State Board of Accounts within sixty (60) days of its execution, and filed with the Hancock County Auditor.</w:t>
      </w:r>
    </w:p>
    <w:p w14:paraId="5434981E" w14:textId="00BCA13A" w:rsidR="002E5342" w:rsidRDefault="002E5342" w:rsidP="008F2E24">
      <w:pPr>
        <w:ind w:left="720" w:hanging="720"/>
      </w:pPr>
    </w:p>
    <w:p w14:paraId="5F81D7E1" w14:textId="38D013F0" w:rsidR="002E5342" w:rsidRDefault="002E5342" w:rsidP="008F2E24">
      <w:pPr>
        <w:ind w:left="720" w:hanging="720"/>
      </w:pPr>
      <w:r>
        <w:t>9.</w:t>
      </w:r>
      <w:r>
        <w:tab/>
        <w:t>INTERPRETATION</w:t>
      </w:r>
    </w:p>
    <w:p w14:paraId="21999D6E" w14:textId="1D394421" w:rsidR="002E5342" w:rsidRDefault="002E5342" w:rsidP="008F2E24">
      <w:pPr>
        <w:ind w:left="720" w:hanging="720"/>
      </w:pPr>
    </w:p>
    <w:p w14:paraId="38F75E2F" w14:textId="7984657F" w:rsidR="002E5342" w:rsidRDefault="002E5342" w:rsidP="008F2E24">
      <w:pPr>
        <w:ind w:left="720" w:hanging="720"/>
      </w:pPr>
      <w:r>
        <w:tab/>
        <w:t>This Agreement is the result of negotiations between the parties and their respective legal counsel, and no party shall be deemed to be the drafter of this Agreement. The language of all parts of this Agreement shall in all cases be construed as whole, according to its fair meaning, and not strictly for or against either party.</w:t>
      </w:r>
    </w:p>
    <w:p w14:paraId="6736AB1A" w14:textId="374EE8ED" w:rsidR="0074063D" w:rsidRDefault="0074063D" w:rsidP="008F2E24">
      <w:pPr>
        <w:ind w:left="720" w:hanging="720"/>
      </w:pPr>
    </w:p>
    <w:p w14:paraId="2BA4B21D" w14:textId="54001CA1" w:rsidR="0074063D" w:rsidRPr="005C5215" w:rsidRDefault="0074063D" w:rsidP="0074063D">
      <w:pPr>
        <w:rPr>
          <w:sz w:val="26"/>
          <w:szCs w:val="26"/>
        </w:rPr>
      </w:pPr>
      <w:r w:rsidRPr="005C5215">
        <w:rPr>
          <w:sz w:val="26"/>
          <w:szCs w:val="26"/>
        </w:rPr>
        <w:tab/>
        <w:t xml:space="preserve">SO AGREED this ______ day of </w:t>
      </w:r>
      <w:r w:rsidR="00613F3E">
        <w:rPr>
          <w:sz w:val="26"/>
          <w:szCs w:val="26"/>
        </w:rPr>
        <w:t>____________________</w:t>
      </w:r>
      <w:r w:rsidRPr="005C5215">
        <w:rPr>
          <w:sz w:val="26"/>
          <w:szCs w:val="26"/>
        </w:rPr>
        <w:t>, 202</w:t>
      </w:r>
      <w:r w:rsidR="00613F3E">
        <w:rPr>
          <w:sz w:val="26"/>
          <w:szCs w:val="26"/>
        </w:rPr>
        <w:t>3</w:t>
      </w:r>
      <w:r w:rsidRPr="005C5215">
        <w:rPr>
          <w:sz w:val="26"/>
          <w:szCs w:val="26"/>
        </w:rPr>
        <w:t>.</w:t>
      </w:r>
    </w:p>
    <w:p w14:paraId="6851BBB4" w14:textId="77777777" w:rsidR="0074063D" w:rsidRDefault="0074063D" w:rsidP="0074063D">
      <w:pPr>
        <w:rPr>
          <w:sz w:val="26"/>
          <w:szCs w:val="26"/>
        </w:rPr>
      </w:pPr>
    </w:p>
    <w:p w14:paraId="229AD8EF"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b/>
          <w:color w:val="000000"/>
          <w:sz w:val="26"/>
          <w:szCs w:val="26"/>
        </w:rPr>
      </w:pPr>
      <w:r w:rsidRPr="007C0762">
        <w:rPr>
          <w:rFonts w:cs="Times New Roman"/>
          <w:b/>
          <w:color w:val="000000"/>
          <w:sz w:val="26"/>
          <w:szCs w:val="26"/>
        </w:rPr>
        <w:t>COMMON COUNCIL OF THE</w:t>
      </w:r>
      <w:r w:rsidRPr="007C0762">
        <w:rPr>
          <w:rFonts w:cs="Times New Roman"/>
          <w:b/>
          <w:color w:val="000000"/>
          <w:sz w:val="26"/>
          <w:szCs w:val="26"/>
        </w:rPr>
        <w:tab/>
      </w:r>
      <w:r w:rsidRPr="007C0762">
        <w:rPr>
          <w:rFonts w:cs="Times New Roman"/>
          <w:b/>
          <w:color w:val="000000"/>
          <w:sz w:val="26"/>
          <w:szCs w:val="26"/>
        </w:rPr>
        <w:tab/>
        <w:t>GREENFIELD BOARD OF PUBLIC</w:t>
      </w:r>
    </w:p>
    <w:p w14:paraId="29811BEC"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b/>
          <w:color w:val="000000"/>
          <w:sz w:val="26"/>
          <w:szCs w:val="26"/>
        </w:rPr>
      </w:pPr>
      <w:r w:rsidRPr="007C0762">
        <w:rPr>
          <w:rFonts w:cs="Times New Roman"/>
          <w:b/>
          <w:color w:val="000000"/>
          <w:sz w:val="26"/>
          <w:szCs w:val="26"/>
        </w:rPr>
        <w:t>CITY OF GREENFIELD, INDIANA</w:t>
      </w:r>
      <w:r w:rsidRPr="007C0762">
        <w:rPr>
          <w:rFonts w:cs="Times New Roman"/>
          <w:b/>
          <w:color w:val="000000"/>
          <w:sz w:val="26"/>
          <w:szCs w:val="26"/>
        </w:rPr>
        <w:tab/>
      </w:r>
      <w:r w:rsidRPr="007C0762">
        <w:rPr>
          <w:rFonts w:cs="Times New Roman"/>
          <w:b/>
          <w:color w:val="000000"/>
          <w:sz w:val="26"/>
          <w:szCs w:val="26"/>
        </w:rPr>
        <w:tab/>
        <w:t>WORKS AND SAFETY</w:t>
      </w:r>
    </w:p>
    <w:p w14:paraId="5918F111"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p>
    <w:p w14:paraId="2CE50C31"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p>
    <w:p w14:paraId="6A1186AB"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r w:rsidRPr="007C0762">
        <w:rPr>
          <w:rFonts w:cs="Times New Roman"/>
          <w:color w:val="000000"/>
          <w:sz w:val="26"/>
          <w:szCs w:val="26"/>
        </w:rPr>
        <w:t>_________________________________</w:t>
      </w:r>
      <w:r>
        <w:rPr>
          <w:rFonts w:cs="Times New Roman"/>
          <w:color w:val="000000"/>
          <w:sz w:val="26"/>
          <w:szCs w:val="26"/>
        </w:rPr>
        <w:tab/>
      </w:r>
      <w:r w:rsidRPr="007C0762">
        <w:rPr>
          <w:rFonts w:cs="Times New Roman"/>
          <w:color w:val="000000"/>
          <w:sz w:val="26"/>
          <w:szCs w:val="26"/>
        </w:rPr>
        <w:tab/>
        <w:t>_________________________________</w:t>
      </w:r>
    </w:p>
    <w:p w14:paraId="3D684A47"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r w:rsidRPr="007C0762">
        <w:rPr>
          <w:rFonts w:cs="Times New Roman"/>
          <w:color w:val="000000"/>
          <w:sz w:val="26"/>
          <w:szCs w:val="26"/>
        </w:rPr>
        <w:t>Kerry Grass</w:t>
      </w:r>
      <w:r w:rsidRPr="007C0762">
        <w:rPr>
          <w:rFonts w:cs="Times New Roman"/>
          <w:color w:val="000000"/>
          <w:sz w:val="26"/>
          <w:szCs w:val="26"/>
        </w:rPr>
        <w:tab/>
      </w:r>
      <w:r w:rsidRPr="007C0762">
        <w:rPr>
          <w:rFonts w:cs="Times New Roman"/>
          <w:color w:val="000000"/>
          <w:sz w:val="26"/>
          <w:szCs w:val="26"/>
        </w:rPr>
        <w:tab/>
      </w:r>
      <w:r w:rsidRPr="007C0762">
        <w:rPr>
          <w:rFonts w:cs="Times New Roman"/>
          <w:color w:val="000000"/>
          <w:sz w:val="26"/>
          <w:szCs w:val="26"/>
        </w:rPr>
        <w:tab/>
      </w:r>
      <w:r w:rsidRPr="007C0762">
        <w:rPr>
          <w:rFonts w:cs="Times New Roman"/>
          <w:color w:val="000000"/>
          <w:sz w:val="26"/>
          <w:szCs w:val="26"/>
        </w:rPr>
        <w:tab/>
      </w:r>
      <w:r w:rsidRPr="007C0762">
        <w:rPr>
          <w:rFonts w:cs="Times New Roman"/>
          <w:color w:val="000000"/>
          <w:sz w:val="26"/>
          <w:szCs w:val="26"/>
        </w:rPr>
        <w:tab/>
      </w:r>
      <w:r w:rsidRPr="007C0762">
        <w:rPr>
          <w:rFonts w:cs="Times New Roman"/>
          <w:color w:val="000000"/>
          <w:sz w:val="26"/>
          <w:szCs w:val="26"/>
        </w:rPr>
        <w:tab/>
        <w:t>Chuck Fewell</w:t>
      </w:r>
    </w:p>
    <w:p w14:paraId="64F65ECE"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p>
    <w:p w14:paraId="5A9FFCF2"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r w:rsidRPr="007C0762">
        <w:rPr>
          <w:rFonts w:cs="Times New Roman"/>
          <w:color w:val="000000"/>
          <w:sz w:val="26"/>
          <w:szCs w:val="26"/>
        </w:rPr>
        <w:t>_________________________________</w:t>
      </w:r>
      <w:r>
        <w:rPr>
          <w:rFonts w:cs="Times New Roman"/>
          <w:color w:val="000000"/>
          <w:sz w:val="26"/>
          <w:szCs w:val="26"/>
        </w:rPr>
        <w:tab/>
      </w:r>
      <w:r w:rsidRPr="007C0762">
        <w:rPr>
          <w:rFonts w:cs="Times New Roman"/>
          <w:color w:val="000000"/>
          <w:sz w:val="26"/>
          <w:szCs w:val="26"/>
        </w:rPr>
        <w:tab/>
        <w:t>_________________________________</w:t>
      </w:r>
    </w:p>
    <w:p w14:paraId="46B7B046"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r w:rsidRPr="007C0762">
        <w:rPr>
          <w:rFonts w:cs="Times New Roman"/>
          <w:color w:val="000000"/>
          <w:sz w:val="26"/>
          <w:szCs w:val="26"/>
        </w:rPr>
        <w:t>Jeff Lowder</w:t>
      </w:r>
      <w:r w:rsidRPr="007C0762">
        <w:rPr>
          <w:rFonts w:cs="Times New Roman"/>
          <w:color w:val="000000"/>
          <w:sz w:val="26"/>
          <w:szCs w:val="26"/>
        </w:rPr>
        <w:tab/>
      </w:r>
      <w:r w:rsidRPr="007C0762">
        <w:rPr>
          <w:rFonts w:cs="Times New Roman"/>
          <w:color w:val="000000"/>
          <w:sz w:val="26"/>
          <w:szCs w:val="26"/>
        </w:rPr>
        <w:tab/>
      </w:r>
      <w:r w:rsidRPr="007C0762">
        <w:rPr>
          <w:rFonts w:cs="Times New Roman"/>
          <w:color w:val="000000"/>
          <w:sz w:val="26"/>
          <w:szCs w:val="26"/>
        </w:rPr>
        <w:tab/>
      </w:r>
      <w:r w:rsidRPr="007C0762">
        <w:rPr>
          <w:rFonts w:cs="Times New Roman"/>
          <w:color w:val="000000"/>
          <w:sz w:val="26"/>
          <w:szCs w:val="26"/>
        </w:rPr>
        <w:tab/>
      </w:r>
      <w:r w:rsidRPr="007C0762">
        <w:rPr>
          <w:rFonts w:cs="Times New Roman"/>
          <w:color w:val="000000"/>
          <w:sz w:val="26"/>
          <w:szCs w:val="26"/>
        </w:rPr>
        <w:tab/>
      </w:r>
      <w:r w:rsidRPr="007C0762">
        <w:rPr>
          <w:rFonts w:cs="Times New Roman"/>
          <w:color w:val="000000"/>
          <w:sz w:val="26"/>
          <w:szCs w:val="26"/>
        </w:rPr>
        <w:tab/>
        <w:t>Katherine Locke</w:t>
      </w:r>
    </w:p>
    <w:p w14:paraId="0FF23789"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p>
    <w:p w14:paraId="5A494EE5"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r w:rsidRPr="007C0762">
        <w:rPr>
          <w:rFonts w:cs="Times New Roman"/>
          <w:color w:val="000000"/>
          <w:sz w:val="26"/>
          <w:szCs w:val="26"/>
        </w:rPr>
        <w:t>_________________________________</w:t>
      </w:r>
      <w:r>
        <w:rPr>
          <w:rFonts w:cs="Times New Roman"/>
          <w:color w:val="000000"/>
          <w:sz w:val="26"/>
          <w:szCs w:val="26"/>
        </w:rPr>
        <w:tab/>
      </w:r>
      <w:r w:rsidRPr="007C0762">
        <w:rPr>
          <w:rFonts w:cs="Times New Roman"/>
          <w:color w:val="000000"/>
          <w:sz w:val="26"/>
          <w:szCs w:val="26"/>
        </w:rPr>
        <w:tab/>
        <w:t>_________________________________</w:t>
      </w:r>
    </w:p>
    <w:p w14:paraId="49649603" w14:textId="71144F2A" w:rsidR="0074063D" w:rsidRPr="007C0762" w:rsidRDefault="007A6390"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r>
        <w:rPr>
          <w:rFonts w:cs="Times New Roman"/>
          <w:color w:val="000000"/>
          <w:sz w:val="26"/>
          <w:szCs w:val="26"/>
        </w:rPr>
        <w:t>Anthony Scott</w:t>
      </w:r>
      <w:r>
        <w:rPr>
          <w:rFonts w:cs="Times New Roman"/>
          <w:color w:val="000000"/>
          <w:sz w:val="26"/>
          <w:szCs w:val="26"/>
        </w:rPr>
        <w:tab/>
      </w:r>
      <w:r w:rsidR="0074063D" w:rsidRPr="007C0762">
        <w:rPr>
          <w:rFonts w:cs="Times New Roman"/>
          <w:color w:val="000000"/>
          <w:sz w:val="26"/>
          <w:szCs w:val="26"/>
        </w:rPr>
        <w:tab/>
      </w:r>
      <w:r w:rsidR="0074063D" w:rsidRPr="007C0762">
        <w:rPr>
          <w:rFonts w:cs="Times New Roman"/>
          <w:color w:val="000000"/>
          <w:sz w:val="26"/>
          <w:szCs w:val="26"/>
        </w:rPr>
        <w:tab/>
      </w:r>
      <w:r w:rsidR="0074063D" w:rsidRPr="007C0762">
        <w:rPr>
          <w:rFonts w:cs="Times New Roman"/>
          <w:color w:val="000000"/>
          <w:sz w:val="26"/>
          <w:szCs w:val="26"/>
        </w:rPr>
        <w:tab/>
      </w:r>
      <w:r w:rsidR="0074063D" w:rsidRPr="007C0762">
        <w:rPr>
          <w:rFonts w:cs="Times New Roman"/>
          <w:color w:val="000000"/>
          <w:sz w:val="26"/>
          <w:szCs w:val="26"/>
        </w:rPr>
        <w:tab/>
        <w:t>Larry Breese</w:t>
      </w:r>
    </w:p>
    <w:p w14:paraId="32DBBD5E"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p>
    <w:p w14:paraId="32FC958B"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r w:rsidRPr="007C0762">
        <w:rPr>
          <w:rFonts w:cs="Times New Roman"/>
          <w:color w:val="000000"/>
          <w:sz w:val="26"/>
          <w:szCs w:val="26"/>
        </w:rPr>
        <w:t>_________________________________</w:t>
      </w:r>
      <w:r>
        <w:rPr>
          <w:rFonts w:cs="Times New Roman"/>
          <w:color w:val="000000"/>
          <w:sz w:val="26"/>
          <w:szCs w:val="26"/>
        </w:rPr>
        <w:tab/>
      </w:r>
      <w:r w:rsidRPr="007C0762">
        <w:rPr>
          <w:rFonts w:cs="Times New Roman"/>
          <w:color w:val="000000"/>
          <w:sz w:val="26"/>
          <w:szCs w:val="26"/>
        </w:rPr>
        <w:tab/>
        <w:t>_________________________________</w:t>
      </w:r>
    </w:p>
    <w:p w14:paraId="1F01B989"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r w:rsidRPr="007C0762">
        <w:rPr>
          <w:rFonts w:cs="Times New Roman"/>
          <w:color w:val="000000"/>
          <w:sz w:val="26"/>
          <w:szCs w:val="26"/>
        </w:rPr>
        <w:t>John Jester</w:t>
      </w:r>
      <w:r w:rsidRPr="007C0762">
        <w:rPr>
          <w:rFonts w:cs="Times New Roman"/>
          <w:color w:val="000000"/>
          <w:sz w:val="26"/>
          <w:szCs w:val="26"/>
        </w:rPr>
        <w:tab/>
      </w:r>
      <w:r w:rsidRPr="007C0762">
        <w:rPr>
          <w:rFonts w:cs="Times New Roman"/>
          <w:color w:val="000000"/>
          <w:sz w:val="26"/>
          <w:szCs w:val="26"/>
        </w:rPr>
        <w:tab/>
      </w:r>
      <w:r w:rsidRPr="007C0762">
        <w:rPr>
          <w:rFonts w:cs="Times New Roman"/>
          <w:color w:val="000000"/>
          <w:sz w:val="26"/>
          <w:szCs w:val="26"/>
        </w:rPr>
        <w:tab/>
      </w:r>
      <w:r w:rsidRPr="007C0762">
        <w:rPr>
          <w:rFonts w:cs="Times New Roman"/>
          <w:color w:val="000000"/>
          <w:sz w:val="26"/>
          <w:szCs w:val="26"/>
        </w:rPr>
        <w:tab/>
      </w:r>
      <w:r w:rsidRPr="007C0762">
        <w:rPr>
          <w:rFonts w:cs="Times New Roman"/>
          <w:color w:val="000000"/>
          <w:sz w:val="26"/>
          <w:szCs w:val="26"/>
        </w:rPr>
        <w:tab/>
      </w:r>
      <w:r w:rsidRPr="007C0762">
        <w:rPr>
          <w:rFonts w:cs="Times New Roman"/>
          <w:color w:val="000000"/>
          <w:sz w:val="26"/>
          <w:szCs w:val="26"/>
        </w:rPr>
        <w:tab/>
        <w:t>Glenna Shelby</w:t>
      </w:r>
    </w:p>
    <w:p w14:paraId="20376D8D"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p>
    <w:p w14:paraId="09727738"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r w:rsidRPr="007C0762">
        <w:rPr>
          <w:rFonts w:cs="Times New Roman"/>
          <w:color w:val="000000"/>
          <w:sz w:val="26"/>
          <w:szCs w:val="26"/>
        </w:rPr>
        <w:t>_________________________________</w:t>
      </w:r>
      <w:r>
        <w:rPr>
          <w:rFonts w:cs="Times New Roman"/>
          <w:color w:val="000000"/>
          <w:sz w:val="26"/>
          <w:szCs w:val="26"/>
        </w:rPr>
        <w:tab/>
      </w:r>
      <w:r w:rsidRPr="007C0762">
        <w:rPr>
          <w:rFonts w:cs="Times New Roman"/>
          <w:color w:val="000000"/>
          <w:sz w:val="26"/>
          <w:szCs w:val="26"/>
        </w:rPr>
        <w:tab/>
        <w:t>_________________________________</w:t>
      </w:r>
    </w:p>
    <w:p w14:paraId="07544D47"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r w:rsidRPr="007C0762">
        <w:rPr>
          <w:rFonts w:cs="Times New Roman"/>
          <w:color w:val="000000"/>
          <w:sz w:val="26"/>
          <w:szCs w:val="26"/>
        </w:rPr>
        <w:t>Mitch Pendlum</w:t>
      </w:r>
      <w:r w:rsidRPr="007C0762">
        <w:rPr>
          <w:rFonts w:cs="Times New Roman"/>
          <w:color w:val="000000"/>
          <w:sz w:val="26"/>
          <w:szCs w:val="26"/>
        </w:rPr>
        <w:tab/>
      </w:r>
      <w:r w:rsidRPr="007C0762">
        <w:rPr>
          <w:rFonts w:cs="Times New Roman"/>
          <w:color w:val="000000"/>
          <w:sz w:val="26"/>
          <w:szCs w:val="26"/>
        </w:rPr>
        <w:tab/>
      </w:r>
      <w:r w:rsidRPr="007C0762">
        <w:rPr>
          <w:rFonts w:cs="Times New Roman"/>
          <w:color w:val="000000"/>
          <w:sz w:val="26"/>
          <w:szCs w:val="26"/>
        </w:rPr>
        <w:tab/>
      </w:r>
      <w:r w:rsidRPr="007C0762">
        <w:rPr>
          <w:rFonts w:cs="Times New Roman"/>
          <w:color w:val="000000"/>
          <w:sz w:val="26"/>
          <w:szCs w:val="26"/>
        </w:rPr>
        <w:tab/>
      </w:r>
      <w:r w:rsidRPr="007C0762">
        <w:rPr>
          <w:rFonts w:cs="Times New Roman"/>
          <w:color w:val="000000"/>
          <w:sz w:val="26"/>
          <w:szCs w:val="26"/>
        </w:rPr>
        <w:tab/>
        <w:t>Kelly McClarnon</w:t>
      </w:r>
    </w:p>
    <w:p w14:paraId="48255D88"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p>
    <w:p w14:paraId="5C8201D9"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r w:rsidRPr="007C0762">
        <w:rPr>
          <w:rFonts w:cs="Times New Roman"/>
          <w:color w:val="000000"/>
          <w:sz w:val="26"/>
          <w:szCs w:val="26"/>
        </w:rPr>
        <w:t>_________________________________</w:t>
      </w:r>
      <w:r>
        <w:rPr>
          <w:rFonts w:cs="Times New Roman"/>
          <w:color w:val="000000"/>
          <w:sz w:val="26"/>
          <w:szCs w:val="26"/>
        </w:rPr>
        <w:tab/>
      </w:r>
      <w:r w:rsidRPr="007C0762">
        <w:rPr>
          <w:rFonts w:cs="Times New Roman"/>
          <w:color w:val="000000"/>
          <w:sz w:val="26"/>
          <w:szCs w:val="26"/>
        </w:rPr>
        <w:tab/>
        <w:t>ATTEST:</w:t>
      </w:r>
    </w:p>
    <w:p w14:paraId="028DBAB3" w14:textId="77777777" w:rsidR="0074063D"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r w:rsidRPr="007C0762">
        <w:rPr>
          <w:rFonts w:cs="Times New Roman"/>
          <w:color w:val="000000"/>
          <w:sz w:val="26"/>
          <w:szCs w:val="26"/>
        </w:rPr>
        <w:t>Dan Riley</w:t>
      </w:r>
    </w:p>
    <w:p w14:paraId="124028D7"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sidRPr="007C0762">
        <w:rPr>
          <w:rFonts w:cs="Times New Roman"/>
          <w:color w:val="000000"/>
          <w:sz w:val="26"/>
          <w:szCs w:val="26"/>
        </w:rPr>
        <w:t>________________________________</w:t>
      </w:r>
    </w:p>
    <w:p w14:paraId="426B8258"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r w:rsidRPr="007C0762">
        <w:rPr>
          <w:rFonts w:cs="Times New Roman"/>
          <w:color w:val="000000"/>
          <w:sz w:val="26"/>
          <w:szCs w:val="26"/>
        </w:rPr>
        <w:t>_________________________________</w:t>
      </w:r>
      <w:r>
        <w:rPr>
          <w:rFonts w:cs="Times New Roman"/>
          <w:color w:val="000000"/>
          <w:sz w:val="26"/>
          <w:szCs w:val="26"/>
        </w:rPr>
        <w:tab/>
      </w:r>
      <w:r w:rsidRPr="007C0762">
        <w:rPr>
          <w:rFonts w:cs="Times New Roman"/>
          <w:color w:val="000000"/>
          <w:sz w:val="26"/>
          <w:szCs w:val="26"/>
        </w:rPr>
        <w:tab/>
        <w:t>Lori Elmore, Clerk-Treasurer</w:t>
      </w:r>
    </w:p>
    <w:p w14:paraId="31744A54" w14:textId="380B1E94" w:rsidR="0074063D" w:rsidRPr="007C0762" w:rsidRDefault="00C12382"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r>
        <w:rPr>
          <w:rFonts w:cs="Times New Roman"/>
          <w:color w:val="000000"/>
          <w:sz w:val="26"/>
          <w:szCs w:val="26"/>
        </w:rPr>
        <w:t>George Plisinski</w:t>
      </w:r>
      <w:r w:rsidR="0074063D" w:rsidRPr="007C0762">
        <w:rPr>
          <w:rFonts w:cs="Times New Roman"/>
          <w:color w:val="000000"/>
          <w:sz w:val="26"/>
          <w:szCs w:val="26"/>
        </w:rPr>
        <w:tab/>
      </w:r>
      <w:r w:rsidR="0074063D" w:rsidRPr="007C0762">
        <w:rPr>
          <w:rFonts w:cs="Times New Roman"/>
          <w:color w:val="000000"/>
          <w:sz w:val="26"/>
          <w:szCs w:val="26"/>
        </w:rPr>
        <w:tab/>
      </w:r>
      <w:r w:rsidR="0074063D" w:rsidRPr="007C0762">
        <w:rPr>
          <w:rFonts w:cs="Times New Roman"/>
          <w:color w:val="000000"/>
          <w:sz w:val="26"/>
          <w:szCs w:val="26"/>
        </w:rPr>
        <w:tab/>
      </w:r>
      <w:r w:rsidR="0074063D" w:rsidRPr="007C0762">
        <w:rPr>
          <w:rFonts w:cs="Times New Roman"/>
          <w:color w:val="000000"/>
          <w:sz w:val="26"/>
          <w:szCs w:val="26"/>
        </w:rPr>
        <w:tab/>
      </w:r>
      <w:r w:rsidR="0074063D" w:rsidRPr="007C0762">
        <w:rPr>
          <w:rFonts w:cs="Times New Roman"/>
          <w:color w:val="000000"/>
          <w:sz w:val="26"/>
          <w:szCs w:val="26"/>
        </w:rPr>
        <w:tab/>
      </w:r>
    </w:p>
    <w:p w14:paraId="5554429E"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p>
    <w:p w14:paraId="1C8C99E4"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r w:rsidRPr="007C0762">
        <w:rPr>
          <w:rFonts w:cs="Times New Roman"/>
          <w:color w:val="000000"/>
          <w:sz w:val="26"/>
          <w:szCs w:val="26"/>
        </w:rPr>
        <w:t>ATTEST:</w:t>
      </w:r>
    </w:p>
    <w:p w14:paraId="58F88848"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p>
    <w:p w14:paraId="519124CC"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r w:rsidRPr="007C0762">
        <w:rPr>
          <w:rFonts w:cs="Times New Roman"/>
          <w:color w:val="000000"/>
          <w:sz w:val="26"/>
          <w:szCs w:val="26"/>
        </w:rPr>
        <w:t>_________________________________</w:t>
      </w:r>
    </w:p>
    <w:p w14:paraId="483D7C80" w14:textId="77777777" w:rsidR="0074063D" w:rsidRPr="007C0762" w:rsidRDefault="0074063D" w:rsidP="00740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6"/>
          <w:szCs w:val="26"/>
        </w:rPr>
      </w:pPr>
      <w:r w:rsidRPr="007C0762">
        <w:rPr>
          <w:rFonts w:cs="Times New Roman"/>
          <w:color w:val="000000"/>
          <w:sz w:val="26"/>
          <w:szCs w:val="26"/>
        </w:rPr>
        <w:t>Lori Elmore, Clerk-Treasurer</w:t>
      </w:r>
    </w:p>
    <w:p w14:paraId="5A3A62B2" w14:textId="77777777" w:rsidR="0074063D" w:rsidRDefault="0074063D" w:rsidP="0074063D">
      <w:pPr>
        <w:rPr>
          <w:b/>
          <w:bCs/>
          <w:sz w:val="26"/>
          <w:szCs w:val="26"/>
        </w:rPr>
      </w:pPr>
      <w:r>
        <w:rPr>
          <w:b/>
          <w:bCs/>
          <w:sz w:val="26"/>
          <w:szCs w:val="26"/>
        </w:rPr>
        <w:lastRenderedPageBreak/>
        <w:t>HANCOCK COUNTY</w:t>
      </w:r>
      <w:r>
        <w:rPr>
          <w:b/>
          <w:bCs/>
          <w:sz w:val="26"/>
          <w:szCs w:val="26"/>
        </w:rPr>
        <w:tab/>
      </w:r>
      <w:r>
        <w:rPr>
          <w:b/>
          <w:bCs/>
          <w:sz w:val="26"/>
          <w:szCs w:val="26"/>
        </w:rPr>
        <w:tab/>
      </w:r>
      <w:r>
        <w:rPr>
          <w:b/>
          <w:bCs/>
          <w:sz w:val="26"/>
          <w:szCs w:val="26"/>
        </w:rPr>
        <w:tab/>
      </w:r>
      <w:r>
        <w:rPr>
          <w:b/>
          <w:bCs/>
          <w:sz w:val="26"/>
          <w:szCs w:val="26"/>
        </w:rPr>
        <w:tab/>
        <w:t>HANCOCK COUNTY COUNCIL</w:t>
      </w:r>
    </w:p>
    <w:p w14:paraId="0CE92A19" w14:textId="77777777" w:rsidR="0074063D" w:rsidRDefault="0074063D" w:rsidP="0074063D">
      <w:pPr>
        <w:rPr>
          <w:b/>
          <w:bCs/>
          <w:sz w:val="26"/>
          <w:szCs w:val="26"/>
        </w:rPr>
      </w:pPr>
      <w:r>
        <w:rPr>
          <w:b/>
          <w:bCs/>
          <w:sz w:val="26"/>
          <w:szCs w:val="26"/>
        </w:rPr>
        <w:t>COMMISSIONERS</w:t>
      </w:r>
    </w:p>
    <w:p w14:paraId="6800B5FB" w14:textId="77777777" w:rsidR="0074063D" w:rsidRDefault="0074063D" w:rsidP="0074063D">
      <w:pPr>
        <w:rPr>
          <w:b/>
          <w:bCs/>
          <w:sz w:val="26"/>
          <w:szCs w:val="26"/>
        </w:rPr>
      </w:pPr>
    </w:p>
    <w:p w14:paraId="7E524129" w14:textId="77777777" w:rsidR="0074063D" w:rsidRDefault="0074063D" w:rsidP="0074063D">
      <w:pPr>
        <w:rPr>
          <w:sz w:val="26"/>
          <w:szCs w:val="26"/>
        </w:rPr>
      </w:pPr>
      <w:r>
        <w:rPr>
          <w:sz w:val="26"/>
          <w:szCs w:val="26"/>
        </w:rPr>
        <w:t>_________________________________</w:t>
      </w:r>
      <w:r>
        <w:rPr>
          <w:sz w:val="26"/>
          <w:szCs w:val="26"/>
        </w:rPr>
        <w:tab/>
      </w:r>
      <w:r>
        <w:rPr>
          <w:sz w:val="26"/>
          <w:szCs w:val="26"/>
        </w:rPr>
        <w:tab/>
        <w:t>_________________________________</w:t>
      </w:r>
    </w:p>
    <w:p w14:paraId="349AC013" w14:textId="77777777" w:rsidR="0074063D" w:rsidRDefault="0074063D" w:rsidP="0074063D">
      <w:pPr>
        <w:rPr>
          <w:sz w:val="26"/>
          <w:szCs w:val="26"/>
        </w:rPr>
      </w:pPr>
      <w:r>
        <w:rPr>
          <w:sz w:val="26"/>
          <w:szCs w:val="26"/>
        </w:rPr>
        <w:t>John Jessup</w:t>
      </w:r>
      <w:r>
        <w:rPr>
          <w:sz w:val="26"/>
          <w:szCs w:val="26"/>
        </w:rPr>
        <w:tab/>
      </w:r>
      <w:r>
        <w:rPr>
          <w:sz w:val="26"/>
          <w:szCs w:val="26"/>
        </w:rPr>
        <w:tab/>
      </w:r>
      <w:r>
        <w:rPr>
          <w:sz w:val="26"/>
          <w:szCs w:val="26"/>
        </w:rPr>
        <w:tab/>
      </w:r>
      <w:r>
        <w:rPr>
          <w:sz w:val="26"/>
          <w:szCs w:val="26"/>
        </w:rPr>
        <w:tab/>
      </w:r>
      <w:r>
        <w:rPr>
          <w:sz w:val="26"/>
          <w:szCs w:val="26"/>
        </w:rPr>
        <w:tab/>
      </w:r>
      <w:r>
        <w:rPr>
          <w:sz w:val="26"/>
          <w:szCs w:val="26"/>
        </w:rPr>
        <w:tab/>
        <w:t>Jeannine Gray</w:t>
      </w:r>
    </w:p>
    <w:p w14:paraId="2FC76E3F" w14:textId="77777777" w:rsidR="0074063D" w:rsidRDefault="0074063D" w:rsidP="0074063D">
      <w:pPr>
        <w:rPr>
          <w:sz w:val="26"/>
          <w:szCs w:val="26"/>
        </w:rPr>
      </w:pPr>
    </w:p>
    <w:p w14:paraId="10DD3C75" w14:textId="77777777" w:rsidR="0074063D" w:rsidRDefault="0074063D" w:rsidP="0074063D">
      <w:pPr>
        <w:rPr>
          <w:sz w:val="26"/>
          <w:szCs w:val="26"/>
        </w:rPr>
      </w:pPr>
      <w:r>
        <w:rPr>
          <w:sz w:val="26"/>
          <w:szCs w:val="26"/>
        </w:rPr>
        <w:t>_________________________________</w:t>
      </w:r>
      <w:r>
        <w:rPr>
          <w:sz w:val="26"/>
          <w:szCs w:val="26"/>
        </w:rPr>
        <w:tab/>
      </w:r>
      <w:r>
        <w:rPr>
          <w:sz w:val="26"/>
          <w:szCs w:val="26"/>
        </w:rPr>
        <w:tab/>
        <w:t>_________________________________</w:t>
      </w:r>
    </w:p>
    <w:p w14:paraId="1265189E" w14:textId="77777777" w:rsidR="0074063D" w:rsidRDefault="0074063D" w:rsidP="0074063D">
      <w:pPr>
        <w:rPr>
          <w:sz w:val="26"/>
          <w:szCs w:val="26"/>
        </w:rPr>
      </w:pPr>
      <w:r>
        <w:rPr>
          <w:sz w:val="26"/>
          <w:szCs w:val="26"/>
        </w:rPr>
        <w:t>Marc Huber</w:t>
      </w:r>
      <w:r>
        <w:rPr>
          <w:sz w:val="26"/>
          <w:szCs w:val="26"/>
        </w:rPr>
        <w:tab/>
      </w:r>
      <w:r>
        <w:rPr>
          <w:sz w:val="26"/>
          <w:szCs w:val="26"/>
        </w:rPr>
        <w:tab/>
      </w:r>
      <w:r>
        <w:rPr>
          <w:sz w:val="26"/>
          <w:szCs w:val="26"/>
        </w:rPr>
        <w:tab/>
      </w:r>
      <w:r>
        <w:rPr>
          <w:sz w:val="26"/>
          <w:szCs w:val="26"/>
        </w:rPr>
        <w:tab/>
      </w:r>
      <w:r>
        <w:rPr>
          <w:sz w:val="26"/>
          <w:szCs w:val="26"/>
        </w:rPr>
        <w:tab/>
      </w:r>
      <w:r>
        <w:rPr>
          <w:sz w:val="26"/>
          <w:szCs w:val="26"/>
        </w:rPr>
        <w:tab/>
        <w:t>Mary Noe</w:t>
      </w:r>
    </w:p>
    <w:p w14:paraId="4B6E1D25" w14:textId="77777777" w:rsidR="0074063D" w:rsidRDefault="0074063D" w:rsidP="0074063D">
      <w:pPr>
        <w:rPr>
          <w:sz w:val="26"/>
          <w:szCs w:val="26"/>
        </w:rPr>
      </w:pPr>
    </w:p>
    <w:p w14:paraId="5A60F3AD" w14:textId="77777777" w:rsidR="0074063D" w:rsidRDefault="0074063D" w:rsidP="0074063D">
      <w:pPr>
        <w:rPr>
          <w:sz w:val="26"/>
          <w:szCs w:val="26"/>
        </w:rPr>
      </w:pPr>
      <w:r>
        <w:rPr>
          <w:sz w:val="26"/>
          <w:szCs w:val="26"/>
        </w:rPr>
        <w:t>_________________________________</w:t>
      </w:r>
      <w:r>
        <w:rPr>
          <w:sz w:val="26"/>
          <w:szCs w:val="26"/>
        </w:rPr>
        <w:tab/>
      </w:r>
      <w:r>
        <w:rPr>
          <w:sz w:val="26"/>
          <w:szCs w:val="26"/>
        </w:rPr>
        <w:tab/>
        <w:t>_________________________________</w:t>
      </w:r>
    </w:p>
    <w:p w14:paraId="54710884" w14:textId="77777777" w:rsidR="0074063D" w:rsidRDefault="0074063D" w:rsidP="0074063D">
      <w:pPr>
        <w:rPr>
          <w:sz w:val="26"/>
          <w:szCs w:val="26"/>
        </w:rPr>
      </w:pPr>
      <w:r>
        <w:rPr>
          <w:sz w:val="26"/>
          <w:szCs w:val="26"/>
        </w:rPr>
        <w:t>Bill Spalding</w:t>
      </w:r>
      <w:r>
        <w:rPr>
          <w:sz w:val="26"/>
          <w:szCs w:val="26"/>
        </w:rPr>
        <w:tab/>
      </w:r>
      <w:r>
        <w:rPr>
          <w:sz w:val="26"/>
          <w:szCs w:val="26"/>
        </w:rPr>
        <w:tab/>
      </w:r>
      <w:r>
        <w:rPr>
          <w:sz w:val="26"/>
          <w:szCs w:val="26"/>
        </w:rPr>
        <w:tab/>
      </w:r>
      <w:r>
        <w:rPr>
          <w:sz w:val="26"/>
          <w:szCs w:val="26"/>
        </w:rPr>
        <w:tab/>
      </w:r>
      <w:r>
        <w:rPr>
          <w:sz w:val="26"/>
          <w:szCs w:val="26"/>
        </w:rPr>
        <w:tab/>
      </w:r>
      <w:r>
        <w:rPr>
          <w:sz w:val="26"/>
          <w:szCs w:val="26"/>
        </w:rPr>
        <w:tab/>
        <w:t>James Shelby</w:t>
      </w:r>
    </w:p>
    <w:p w14:paraId="0F609389" w14:textId="77777777" w:rsidR="0074063D" w:rsidRDefault="0074063D" w:rsidP="0074063D">
      <w:pPr>
        <w:rPr>
          <w:sz w:val="26"/>
          <w:szCs w:val="26"/>
        </w:rPr>
      </w:pPr>
    </w:p>
    <w:p w14:paraId="0708B19C" w14:textId="77777777" w:rsidR="0074063D" w:rsidRDefault="0074063D" w:rsidP="0074063D">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_________________________________</w:t>
      </w:r>
    </w:p>
    <w:p w14:paraId="7392620B" w14:textId="24BF742B" w:rsidR="0074063D" w:rsidRDefault="0074063D" w:rsidP="0074063D">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3E0ABF" w:rsidRPr="003E0ABF">
        <w:rPr>
          <w:sz w:val="26"/>
          <w:szCs w:val="26"/>
        </w:rPr>
        <w:t>Scott Wooldridge</w:t>
      </w:r>
    </w:p>
    <w:p w14:paraId="51C83EED" w14:textId="77777777" w:rsidR="0074063D" w:rsidRDefault="0074063D" w:rsidP="0074063D">
      <w:pPr>
        <w:rPr>
          <w:sz w:val="26"/>
          <w:szCs w:val="26"/>
        </w:rPr>
      </w:pPr>
    </w:p>
    <w:p w14:paraId="0A22D88D" w14:textId="77777777" w:rsidR="0074063D" w:rsidRDefault="0074063D" w:rsidP="0074063D">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_________________________________</w:t>
      </w:r>
    </w:p>
    <w:p w14:paraId="75DA5384" w14:textId="77777777" w:rsidR="0074063D" w:rsidRDefault="0074063D" w:rsidP="0074063D">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Keely Butrum</w:t>
      </w:r>
    </w:p>
    <w:p w14:paraId="53C2D4EE" w14:textId="77777777" w:rsidR="0074063D" w:rsidRDefault="0074063D" w:rsidP="0074063D">
      <w:pPr>
        <w:rPr>
          <w:sz w:val="26"/>
          <w:szCs w:val="26"/>
        </w:rPr>
      </w:pPr>
    </w:p>
    <w:p w14:paraId="746F908A" w14:textId="77777777" w:rsidR="0074063D" w:rsidRDefault="0074063D" w:rsidP="0074063D">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_________________________________</w:t>
      </w:r>
    </w:p>
    <w:p w14:paraId="7708F56A" w14:textId="77777777" w:rsidR="0074063D" w:rsidRDefault="0074063D" w:rsidP="0074063D">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Kent Fisk</w:t>
      </w:r>
    </w:p>
    <w:p w14:paraId="2DBBEA4E" w14:textId="77777777" w:rsidR="0074063D" w:rsidRDefault="0074063D" w:rsidP="0074063D">
      <w:pPr>
        <w:rPr>
          <w:sz w:val="26"/>
          <w:szCs w:val="26"/>
        </w:rPr>
      </w:pPr>
    </w:p>
    <w:p w14:paraId="1D18837C" w14:textId="77777777" w:rsidR="0074063D" w:rsidRDefault="0074063D" w:rsidP="0074063D">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_________________________________</w:t>
      </w:r>
    </w:p>
    <w:p w14:paraId="5078FB05" w14:textId="77777777" w:rsidR="0074063D" w:rsidRPr="000F0E6C" w:rsidRDefault="0074063D" w:rsidP="0074063D">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Robin Lowder</w:t>
      </w:r>
    </w:p>
    <w:p w14:paraId="694A95D3" w14:textId="77777777" w:rsidR="0074063D" w:rsidRPr="00F27E41" w:rsidRDefault="0074063D" w:rsidP="008F2E24">
      <w:pPr>
        <w:ind w:left="720" w:hanging="720"/>
      </w:pPr>
    </w:p>
    <w:sectPr w:rsidR="0074063D" w:rsidRPr="00F27E4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21276" w14:textId="77777777" w:rsidR="0074063D" w:rsidRDefault="0074063D" w:rsidP="0074063D">
      <w:r>
        <w:separator/>
      </w:r>
    </w:p>
  </w:endnote>
  <w:endnote w:type="continuationSeparator" w:id="0">
    <w:p w14:paraId="74D78BBB" w14:textId="77777777" w:rsidR="0074063D" w:rsidRDefault="0074063D" w:rsidP="0074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758622"/>
      <w:docPartObj>
        <w:docPartGallery w:val="Page Numbers (Bottom of Page)"/>
        <w:docPartUnique/>
      </w:docPartObj>
    </w:sdtPr>
    <w:sdtEndPr>
      <w:rPr>
        <w:noProof/>
      </w:rPr>
    </w:sdtEndPr>
    <w:sdtContent>
      <w:p w14:paraId="74D84C6A" w14:textId="5E2DB45D" w:rsidR="0074063D" w:rsidRDefault="0074063D">
        <w:pPr>
          <w:pStyle w:val="Footer"/>
          <w:jc w:val="center"/>
        </w:pPr>
        <w:r>
          <w:fldChar w:fldCharType="begin"/>
        </w:r>
        <w:r>
          <w:instrText xml:space="preserve"> PAGE   \* MERGEFORMAT </w:instrText>
        </w:r>
        <w:r>
          <w:fldChar w:fldCharType="separate"/>
        </w:r>
        <w:r w:rsidR="00295162">
          <w:rPr>
            <w:noProof/>
          </w:rPr>
          <w:t>4</w:t>
        </w:r>
        <w:r>
          <w:rPr>
            <w:noProof/>
          </w:rPr>
          <w:fldChar w:fldCharType="end"/>
        </w:r>
      </w:p>
    </w:sdtContent>
  </w:sdt>
  <w:p w14:paraId="1FC7B35B" w14:textId="77777777" w:rsidR="0074063D" w:rsidRDefault="00740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73054" w14:textId="77777777" w:rsidR="0074063D" w:rsidRDefault="0074063D" w:rsidP="0074063D">
      <w:r>
        <w:separator/>
      </w:r>
    </w:p>
  </w:footnote>
  <w:footnote w:type="continuationSeparator" w:id="0">
    <w:p w14:paraId="226C3D7E" w14:textId="77777777" w:rsidR="0074063D" w:rsidRDefault="0074063D" w:rsidP="00740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AC"/>
    <w:rsid w:val="000A4C08"/>
    <w:rsid w:val="00135CDA"/>
    <w:rsid w:val="00295162"/>
    <w:rsid w:val="002E5342"/>
    <w:rsid w:val="00316659"/>
    <w:rsid w:val="003E0ABF"/>
    <w:rsid w:val="003E6DAC"/>
    <w:rsid w:val="00436D7B"/>
    <w:rsid w:val="00450857"/>
    <w:rsid w:val="00526071"/>
    <w:rsid w:val="0059540A"/>
    <w:rsid w:val="00613F3E"/>
    <w:rsid w:val="0074063D"/>
    <w:rsid w:val="007A6390"/>
    <w:rsid w:val="008709D2"/>
    <w:rsid w:val="008F2B47"/>
    <w:rsid w:val="008F2E24"/>
    <w:rsid w:val="00AA5837"/>
    <w:rsid w:val="00BA58A1"/>
    <w:rsid w:val="00C12382"/>
    <w:rsid w:val="00C90A88"/>
    <w:rsid w:val="00D47D1C"/>
    <w:rsid w:val="00F04DBA"/>
    <w:rsid w:val="00F2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0145"/>
  <w15:chartTrackingRefBased/>
  <w15:docId w15:val="{FB069D94-17DF-4A4C-81D8-1DAAA33B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63D"/>
    <w:pPr>
      <w:tabs>
        <w:tab w:val="center" w:pos="4680"/>
        <w:tab w:val="right" w:pos="9360"/>
      </w:tabs>
    </w:pPr>
  </w:style>
  <w:style w:type="character" w:customStyle="1" w:styleId="HeaderChar">
    <w:name w:val="Header Char"/>
    <w:basedOn w:val="DefaultParagraphFont"/>
    <w:link w:val="Header"/>
    <w:uiPriority w:val="99"/>
    <w:rsid w:val="0074063D"/>
  </w:style>
  <w:style w:type="paragraph" w:styleId="Footer">
    <w:name w:val="footer"/>
    <w:basedOn w:val="Normal"/>
    <w:link w:val="FooterChar"/>
    <w:uiPriority w:val="99"/>
    <w:unhideWhenUsed/>
    <w:rsid w:val="0074063D"/>
    <w:pPr>
      <w:tabs>
        <w:tab w:val="center" w:pos="4680"/>
        <w:tab w:val="right" w:pos="9360"/>
      </w:tabs>
    </w:pPr>
  </w:style>
  <w:style w:type="character" w:customStyle="1" w:styleId="FooterChar">
    <w:name w:val="Footer Char"/>
    <w:basedOn w:val="DefaultParagraphFont"/>
    <w:link w:val="Footer"/>
    <w:uiPriority w:val="99"/>
    <w:rsid w:val="0074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Jason Koch</cp:lastModifiedBy>
  <cp:revision>2</cp:revision>
  <cp:lastPrinted>2023-01-05T21:40:00Z</cp:lastPrinted>
  <dcterms:created xsi:type="dcterms:W3CDTF">2023-01-11T16:19:00Z</dcterms:created>
  <dcterms:modified xsi:type="dcterms:W3CDTF">2023-01-11T16:19:00Z</dcterms:modified>
</cp:coreProperties>
</file>