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ED" w:rsidRDefault="00DD01ED" w:rsidP="00621B91">
      <w:pPr>
        <w:rPr>
          <w:sz w:val="22"/>
          <w:szCs w:val="22"/>
        </w:rPr>
      </w:pPr>
      <w:r w:rsidRPr="00DC0DED">
        <w:rPr>
          <w:noProof/>
          <w:sz w:val="22"/>
          <w:szCs w:val="22"/>
        </w:rPr>
        <w:drawing>
          <wp:anchor distT="0" distB="0" distL="114300" distR="114300" simplePos="0" relativeHeight="251659264" behindDoc="0" locked="0" layoutInCell="1" allowOverlap="1" wp14:anchorId="15F25004" wp14:editId="0BF46F11">
            <wp:simplePos x="0" y="0"/>
            <wp:positionH relativeFrom="margin">
              <wp:align>center</wp:align>
            </wp:positionH>
            <wp:positionV relativeFrom="paragraph">
              <wp:posOffset>5715</wp:posOffset>
            </wp:positionV>
            <wp:extent cx="1705187" cy="800100"/>
            <wp:effectExtent l="0" t="0" r="9525" b="0"/>
            <wp:wrapThrough wrapText="bothSides">
              <wp:wrapPolygon edited="0">
                <wp:start x="0" y="0"/>
                <wp:lineTo x="0" y="21086"/>
                <wp:lineTo x="21479" y="21086"/>
                <wp:lineTo x="21479" y="0"/>
                <wp:lineTo x="0" y="0"/>
              </wp:wrapPolygon>
            </wp:wrapThrough>
            <wp:docPr id="1" name="Picture 1" descr="New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part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187"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B91" w:rsidRDefault="00621B91" w:rsidP="00621B91">
      <w:pPr>
        <w:rPr>
          <w:sz w:val="22"/>
          <w:szCs w:val="22"/>
        </w:rPr>
      </w:pPr>
    </w:p>
    <w:p w:rsidR="00621B91" w:rsidRDefault="00621B91" w:rsidP="00621B91">
      <w:pPr>
        <w:rPr>
          <w:sz w:val="22"/>
          <w:szCs w:val="22"/>
        </w:rPr>
      </w:pPr>
    </w:p>
    <w:p w:rsidR="00621B91" w:rsidRDefault="00621B91" w:rsidP="00621B91">
      <w:pPr>
        <w:rPr>
          <w:sz w:val="22"/>
          <w:szCs w:val="22"/>
        </w:rPr>
      </w:pPr>
    </w:p>
    <w:p w:rsidR="00621B91" w:rsidRDefault="00621B91" w:rsidP="00621B91">
      <w:pPr>
        <w:rPr>
          <w:sz w:val="22"/>
          <w:szCs w:val="22"/>
        </w:rPr>
      </w:pPr>
    </w:p>
    <w:p w:rsidR="00621B91" w:rsidRPr="00DC0DED" w:rsidRDefault="00621B91" w:rsidP="00621B91">
      <w:pPr>
        <w:rPr>
          <w:sz w:val="22"/>
          <w:szCs w:val="22"/>
        </w:rPr>
      </w:pPr>
    </w:p>
    <w:p w:rsidR="00621B91" w:rsidRPr="006B48FC" w:rsidRDefault="000F4A20" w:rsidP="00621B91">
      <w:pPr>
        <w:rPr>
          <w:sz w:val="22"/>
          <w:szCs w:val="22"/>
        </w:rPr>
      </w:pPr>
      <w:r>
        <w:rPr>
          <w:sz w:val="22"/>
          <w:szCs w:val="22"/>
        </w:rPr>
        <w:t>February 14, 2023</w:t>
      </w:r>
    </w:p>
    <w:p w:rsidR="00DD01ED" w:rsidRPr="006B48FC" w:rsidRDefault="00DD01ED" w:rsidP="00DD01ED">
      <w:pPr>
        <w:rPr>
          <w:sz w:val="22"/>
          <w:szCs w:val="22"/>
        </w:rPr>
      </w:pPr>
    </w:p>
    <w:p w:rsidR="00DD01ED" w:rsidRPr="006B48FC" w:rsidRDefault="00DD01ED" w:rsidP="00621B91">
      <w:pPr>
        <w:rPr>
          <w:sz w:val="22"/>
          <w:szCs w:val="22"/>
        </w:rPr>
      </w:pPr>
      <w:r w:rsidRPr="006B48FC">
        <w:rPr>
          <w:sz w:val="22"/>
          <w:szCs w:val="22"/>
        </w:rPr>
        <w:t>Mayor Chuck Fewell</w:t>
      </w:r>
    </w:p>
    <w:p w:rsidR="00DD01ED" w:rsidRPr="006B48FC" w:rsidRDefault="00DD01ED" w:rsidP="00DD01ED">
      <w:pPr>
        <w:rPr>
          <w:sz w:val="22"/>
          <w:szCs w:val="22"/>
        </w:rPr>
      </w:pPr>
      <w:r w:rsidRPr="006B48FC">
        <w:rPr>
          <w:sz w:val="22"/>
          <w:szCs w:val="22"/>
        </w:rPr>
        <w:t>Board of Works and Public Safety</w:t>
      </w:r>
    </w:p>
    <w:p w:rsidR="00DD01ED" w:rsidRPr="006B48FC" w:rsidRDefault="00DD01ED" w:rsidP="00DD01ED">
      <w:pPr>
        <w:rPr>
          <w:sz w:val="22"/>
          <w:szCs w:val="22"/>
        </w:rPr>
      </w:pPr>
      <w:r w:rsidRPr="006B48FC">
        <w:rPr>
          <w:sz w:val="22"/>
          <w:szCs w:val="22"/>
        </w:rPr>
        <w:t>10 South State St.</w:t>
      </w:r>
    </w:p>
    <w:p w:rsidR="00DD01ED" w:rsidRPr="006B48FC" w:rsidRDefault="00DD01ED" w:rsidP="00DD01ED">
      <w:pPr>
        <w:rPr>
          <w:sz w:val="22"/>
          <w:szCs w:val="22"/>
        </w:rPr>
      </w:pPr>
      <w:r w:rsidRPr="006B48FC">
        <w:rPr>
          <w:sz w:val="22"/>
          <w:szCs w:val="22"/>
        </w:rPr>
        <w:t>Greenfield, IN  46140</w:t>
      </w:r>
    </w:p>
    <w:p w:rsidR="00DD01ED" w:rsidRDefault="00DD01ED" w:rsidP="00DD01ED">
      <w:pPr>
        <w:rPr>
          <w:sz w:val="22"/>
          <w:szCs w:val="22"/>
        </w:rPr>
      </w:pPr>
    </w:p>
    <w:p w:rsidR="00DD01ED" w:rsidRDefault="00DD01ED" w:rsidP="00DD01ED">
      <w:pPr>
        <w:rPr>
          <w:sz w:val="22"/>
          <w:szCs w:val="22"/>
        </w:rPr>
      </w:pPr>
      <w:r>
        <w:rPr>
          <w:sz w:val="22"/>
          <w:szCs w:val="22"/>
        </w:rPr>
        <w:t xml:space="preserve">Re: </w:t>
      </w:r>
      <w:r w:rsidR="000F4A20">
        <w:rPr>
          <w:sz w:val="22"/>
          <w:szCs w:val="22"/>
        </w:rPr>
        <w:t>Task order #10</w:t>
      </w:r>
    </w:p>
    <w:p w:rsidR="00DD01ED" w:rsidRDefault="00DD01ED" w:rsidP="00DD01ED">
      <w:pPr>
        <w:rPr>
          <w:sz w:val="22"/>
          <w:szCs w:val="22"/>
        </w:rPr>
      </w:pPr>
    </w:p>
    <w:p w:rsidR="00A958A5" w:rsidRPr="006B48FC" w:rsidRDefault="00A958A5" w:rsidP="00F723B0">
      <w:pPr>
        <w:rPr>
          <w:sz w:val="22"/>
          <w:szCs w:val="22"/>
        </w:rPr>
      </w:pPr>
    </w:p>
    <w:p w:rsidR="00B54FDB" w:rsidRDefault="00DD1F57" w:rsidP="00B54FDB">
      <w:pPr>
        <w:rPr>
          <w:sz w:val="18"/>
          <w:szCs w:val="18"/>
        </w:rPr>
      </w:pPr>
      <w:r w:rsidRPr="006B48FC">
        <w:rPr>
          <w:sz w:val="22"/>
          <w:szCs w:val="22"/>
        </w:rPr>
        <w:t>Mayor and Board Members</w:t>
      </w:r>
      <w:r>
        <w:rPr>
          <w:sz w:val="18"/>
          <w:szCs w:val="18"/>
        </w:rPr>
        <w:t>,</w:t>
      </w:r>
    </w:p>
    <w:p w:rsidR="00B54FDB" w:rsidRDefault="00B54FDB" w:rsidP="00B54FDB">
      <w:pPr>
        <w:rPr>
          <w:sz w:val="22"/>
          <w:szCs w:val="22"/>
        </w:rPr>
      </w:pPr>
      <w:r w:rsidRPr="00D7298A">
        <w:rPr>
          <w:sz w:val="22"/>
          <w:szCs w:val="22"/>
        </w:rPr>
        <w:tab/>
      </w:r>
    </w:p>
    <w:p w:rsidR="000F4A20" w:rsidRPr="00D7298A" w:rsidRDefault="000F4A20" w:rsidP="00B54FDB">
      <w:pPr>
        <w:rPr>
          <w:sz w:val="22"/>
          <w:szCs w:val="22"/>
        </w:rPr>
      </w:pPr>
      <w:r>
        <w:rPr>
          <w:sz w:val="22"/>
          <w:szCs w:val="22"/>
        </w:rPr>
        <w:tab/>
        <w:t>This task order is for the easement work required as part of the Southside Water Improvement Project.  This easement will allow the utility to acquire the easement for the new 12” water main to be installed to create our first southern loop from Franklin to Davis Rd.  I request the Board approve the task order as presented and permit the Mayor to sign this task order so we can get this back to our Engineers.</w:t>
      </w:r>
    </w:p>
    <w:p w:rsidR="003175F3" w:rsidRPr="00D7298A" w:rsidRDefault="00B54FDB" w:rsidP="003175F3">
      <w:pPr>
        <w:ind w:firstLine="720"/>
        <w:rPr>
          <w:sz w:val="22"/>
          <w:szCs w:val="22"/>
        </w:rPr>
      </w:pPr>
      <w:r w:rsidRPr="00D7298A">
        <w:rPr>
          <w:sz w:val="22"/>
          <w:szCs w:val="22"/>
        </w:rPr>
        <w:tab/>
      </w:r>
    </w:p>
    <w:p w:rsidR="00CE4BC7" w:rsidRPr="00D7298A" w:rsidRDefault="00CE4BC7" w:rsidP="00CE4BC7">
      <w:pPr>
        <w:rPr>
          <w:sz w:val="22"/>
          <w:szCs w:val="22"/>
        </w:rPr>
      </w:pPr>
    </w:p>
    <w:p w:rsidR="00CE4BC7" w:rsidRPr="00D7298A" w:rsidRDefault="00CE4BC7" w:rsidP="00CE4BC7">
      <w:pPr>
        <w:rPr>
          <w:sz w:val="22"/>
          <w:szCs w:val="22"/>
        </w:rPr>
      </w:pPr>
      <w:r w:rsidRPr="00D7298A">
        <w:rPr>
          <w:sz w:val="22"/>
          <w:szCs w:val="22"/>
        </w:rPr>
        <w:t>I welcome any questions the Board may have on this recommendation.</w:t>
      </w:r>
    </w:p>
    <w:p w:rsidR="00577E69" w:rsidRDefault="0043009F" w:rsidP="00CE4BC7">
      <w:pPr>
        <w:rPr>
          <w:color w:val="000000"/>
          <w:sz w:val="22"/>
          <w:szCs w:val="22"/>
        </w:rPr>
      </w:pPr>
      <w:r>
        <w:rPr>
          <w:color w:val="000000"/>
          <w:sz w:val="22"/>
          <w:szCs w:val="22"/>
        </w:rPr>
        <w:tab/>
      </w:r>
    </w:p>
    <w:p w:rsidR="00163720" w:rsidRDefault="00163720" w:rsidP="00F723B0">
      <w:pPr>
        <w:rPr>
          <w:color w:val="000000"/>
          <w:sz w:val="22"/>
          <w:szCs w:val="22"/>
        </w:rPr>
      </w:pPr>
      <w:r>
        <w:rPr>
          <w:color w:val="000000"/>
          <w:sz w:val="22"/>
          <w:szCs w:val="22"/>
        </w:rPr>
        <w:t>Respectfully Submitted,</w:t>
      </w:r>
    </w:p>
    <w:p w:rsidR="00163720" w:rsidRDefault="00163720" w:rsidP="00F723B0">
      <w:pPr>
        <w:rPr>
          <w:color w:val="000000"/>
          <w:sz w:val="22"/>
          <w:szCs w:val="22"/>
        </w:rPr>
      </w:pPr>
    </w:p>
    <w:p w:rsidR="00163720" w:rsidRDefault="006A4FFF" w:rsidP="00F723B0">
      <w:pPr>
        <w:rPr>
          <w:color w:val="000000"/>
          <w:sz w:val="22"/>
          <w:szCs w:val="22"/>
        </w:rPr>
      </w:pPr>
      <w:r>
        <w:rPr>
          <w:noProof/>
          <w:color w:val="000000"/>
          <w:sz w:val="22"/>
          <w:szCs w:val="22"/>
        </w:rPr>
        <w:drawing>
          <wp:inline distT="0" distB="0" distL="0" distR="0">
            <wp:extent cx="968188" cy="233298"/>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9193" b="26448"/>
                    <a:stretch>
                      <a:fillRect/>
                    </a:stretch>
                  </pic:blipFill>
                  <pic:spPr bwMode="auto">
                    <a:xfrm>
                      <a:off x="0" y="0"/>
                      <a:ext cx="975658" cy="235098"/>
                    </a:xfrm>
                    <a:prstGeom prst="rect">
                      <a:avLst/>
                    </a:prstGeom>
                    <a:noFill/>
                    <a:ln w="9525">
                      <a:noFill/>
                      <a:miter lim="800000"/>
                      <a:headEnd/>
                      <a:tailEnd/>
                    </a:ln>
                  </pic:spPr>
                </pic:pic>
              </a:graphicData>
            </a:graphic>
          </wp:inline>
        </w:drawing>
      </w:r>
    </w:p>
    <w:p w:rsidR="00163720" w:rsidRDefault="00CD73EB" w:rsidP="00F723B0">
      <w:pPr>
        <w:rPr>
          <w:color w:val="000000"/>
          <w:sz w:val="22"/>
          <w:szCs w:val="22"/>
        </w:rPr>
      </w:pPr>
      <w:r>
        <w:rPr>
          <w:color w:val="000000"/>
          <w:sz w:val="22"/>
          <w:szCs w:val="22"/>
        </w:rPr>
        <w:t>Charles Gill</w:t>
      </w:r>
    </w:p>
    <w:p w:rsidR="006A4FFF" w:rsidRDefault="006A4FFF" w:rsidP="00F723B0">
      <w:pPr>
        <w:rPr>
          <w:color w:val="000000"/>
          <w:sz w:val="22"/>
          <w:szCs w:val="22"/>
        </w:rPr>
      </w:pPr>
      <w:r>
        <w:rPr>
          <w:color w:val="000000"/>
          <w:sz w:val="22"/>
          <w:szCs w:val="22"/>
        </w:rPr>
        <w:t>Manager</w:t>
      </w:r>
    </w:p>
    <w:p w:rsidR="00821F44" w:rsidRDefault="00163720" w:rsidP="00F723B0">
      <w:pPr>
        <w:rPr>
          <w:color w:val="000000"/>
          <w:sz w:val="22"/>
          <w:szCs w:val="22"/>
        </w:rPr>
      </w:pPr>
      <w:r>
        <w:rPr>
          <w:color w:val="000000"/>
          <w:sz w:val="22"/>
          <w:szCs w:val="22"/>
        </w:rPr>
        <w:t>Water Utility</w:t>
      </w:r>
    </w:p>
    <w:p w:rsidR="00821F44" w:rsidRDefault="00821F44" w:rsidP="00F723B0">
      <w:pPr>
        <w:rPr>
          <w:color w:val="000000"/>
          <w:sz w:val="22"/>
          <w:szCs w:val="22"/>
        </w:rPr>
      </w:pPr>
    </w:p>
    <w:p w:rsidR="00163720" w:rsidRDefault="00821F44" w:rsidP="003175F3">
      <w:pPr>
        <w:rPr>
          <w:color w:val="000000"/>
          <w:sz w:val="22"/>
          <w:szCs w:val="22"/>
        </w:rPr>
      </w:pPr>
      <w:r>
        <w:rPr>
          <w:color w:val="000000"/>
          <w:sz w:val="22"/>
          <w:szCs w:val="22"/>
        </w:rPr>
        <w:t>cc:</w:t>
      </w:r>
      <w:r>
        <w:rPr>
          <w:color w:val="000000"/>
          <w:sz w:val="22"/>
          <w:szCs w:val="22"/>
        </w:rPr>
        <w:tab/>
      </w:r>
      <w:bookmarkStart w:id="0" w:name="_GoBack"/>
      <w:bookmarkEnd w:id="0"/>
      <w:r w:rsidR="00247728">
        <w:rPr>
          <w:color w:val="000000"/>
          <w:sz w:val="22"/>
          <w:szCs w:val="22"/>
        </w:rPr>
        <w:t>Jane Webb, Utility Coordinator</w:t>
      </w:r>
    </w:p>
    <w:p w:rsidR="00D7298A" w:rsidRPr="006B48FC" w:rsidRDefault="00D7298A" w:rsidP="003175F3">
      <w:pPr>
        <w:rPr>
          <w:color w:val="000000"/>
          <w:sz w:val="22"/>
          <w:szCs w:val="22"/>
        </w:rPr>
      </w:pPr>
      <w:r>
        <w:rPr>
          <w:color w:val="000000"/>
          <w:sz w:val="22"/>
          <w:szCs w:val="22"/>
        </w:rPr>
        <w:tab/>
        <w:t>Lori Elmore, Clerk-Treasurer</w:t>
      </w:r>
    </w:p>
    <w:sectPr w:rsidR="00D7298A" w:rsidRPr="006B48FC" w:rsidSect="00621B91">
      <w:footerReference w:type="default" r:id="rId9"/>
      <w:pgSz w:w="12240" w:h="15840" w:code="1"/>
      <w:pgMar w:top="-576"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50" w:rsidRDefault="00225650" w:rsidP="00621B91">
      <w:r>
        <w:separator/>
      </w:r>
    </w:p>
  </w:endnote>
  <w:endnote w:type="continuationSeparator" w:id="0">
    <w:p w:rsidR="00225650" w:rsidRDefault="00225650" w:rsidP="0062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91" w:rsidRPr="001968D9" w:rsidRDefault="00621B91" w:rsidP="00621B91">
    <w:pPr>
      <w:pStyle w:val="Footer"/>
      <w:jc w:val="center"/>
      <w:rPr>
        <w:i/>
        <w:sz w:val="28"/>
      </w:rPr>
    </w:pPr>
    <w:r w:rsidRPr="001968D9">
      <w:rPr>
        <w:i/>
        <w:sz w:val="28"/>
      </w:rPr>
      <w:t>451 Meek Street: Greenfield, Indiana 46140</w:t>
    </w:r>
  </w:p>
  <w:p w:rsidR="00621B91" w:rsidRPr="001968D9" w:rsidRDefault="00621B91" w:rsidP="00621B91">
    <w:pPr>
      <w:pStyle w:val="Footer"/>
      <w:jc w:val="center"/>
      <w:rPr>
        <w:i/>
        <w:sz w:val="28"/>
      </w:rPr>
    </w:pPr>
    <w:r w:rsidRPr="001968D9">
      <w:rPr>
        <w:i/>
        <w:sz w:val="28"/>
      </w:rPr>
      <w:t>Phone 317-477-4350   Fax 317-477-4351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50" w:rsidRDefault="00225650" w:rsidP="00621B91">
      <w:r>
        <w:separator/>
      </w:r>
    </w:p>
  </w:footnote>
  <w:footnote w:type="continuationSeparator" w:id="0">
    <w:p w:rsidR="00225650" w:rsidRDefault="00225650" w:rsidP="0062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9012B"/>
    <w:multiLevelType w:val="hybridMultilevel"/>
    <w:tmpl w:val="FBA2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36"/>
    <w:rsid w:val="00007E38"/>
    <w:rsid w:val="00030C69"/>
    <w:rsid w:val="000418AF"/>
    <w:rsid w:val="00047E83"/>
    <w:rsid w:val="00056D45"/>
    <w:rsid w:val="0009587D"/>
    <w:rsid w:val="000B3F1E"/>
    <w:rsid w:val="000C002C"/>
    <w:rsid w:val="000E22B4"/>
    <w:rsid w:val="000F4A20"/>
    <w:rsid w:val="000F56DE"/>
    <w:rsid w:val="00100A06"/>
    <w:rsid w:val="00124096"/>
    <w:rsid w:val="00135D15"/>
    <w:rsid w:val="00163720"/>
    <w:rsid w:val="001654EA"/>
    <w:rsid w:val="0016746D"/>
    <w:rsid w:val="001968D9"/>
    <w:rsid w:val="001B0EEE"/>
    <w:rsid w:val="001D2765"/>
    <w:rsid w:val="001F4A0A"/>
    <w:rsid w:val="0020597C"/>
    <w:rsid w:val="002225EE"/>
    <w:rsid w:val="00225650"/>
    <w:rsid w:val="00225803"/>
    <w:rsid w:val="00237C61"/>
    <w:rsid w:val="00247728"/>
    <w:rsid w:val="00273E61"/>
    <w:rsid w:val="00291C66"/>
    <w:rsid w:val="002A3C97"/>
    <w:rsid w:val="002D19E6"/>
    <w:rsid w:val="002E5BBE"/>
    <w:rsid w:val="0031745A"/>
    <w:rsid w:val="003175F3"/>
    <w:rsid w:val="003222D9"/>
    <w:rsid w:val="00331F18"/>
    <w:rsid w:val="00360E7B"/>
    <w:rsid w:val="0037389F"/>
    <w:rsid w:val="003A4D4F"/>
    <w:rsid w:val="003D687E"/>
    <w:rsid w:val="003E4ECE"/>
    <w:rsid w:val="003E6839"/>
    <w:rsid w:val="00421C11"/>
    <w:rsid w:val="0043009F"/>
    <w:rsid w:val="0044008A"/>
    <w:rsid w:val="00476F5E"/>
    <w:rsid w:val="00481821"/>
    <w:rsid w:val="0048494B"/>
    <w:rsid w:val="004A080A"/>
    <w:rsid w:val="004A2FF5"/>
    <w:rsid w:val="004C424E"/>
    <w:rsid w:val="00515FD7"/>
    <w:rsid w:val="00532C88"/>
    <w:rsid w:val="00550327"/>
    <w:rsid w:val="00555B6E"/>
    <w:rsid w:val="00577E69"/>
    <w:rsid w:val="00584B64"/>
    <w:rsid w:val="005A17DE"/>
    <w:rsid w:val="005D7C39"/>
    <w:rsid w:val="005E53DF"/>
    <w:rsid w:val="005E5610"/>
    <w:rsid w:val="005F4192"/>
    <w:rsid w:val="00610C66"/>
    <w:rsid w:val="00612A27"/>
    <w:rsid w:val="00621B91"/>
    <w:rsid w:val="006268B2"/>
    <w:rsid w:val="0065105E"/>
    <w:rsid w:val="00662460"/>
    <w:rsid w:val="00667345"/>
    <w:rsid w:val="00667DA3"/>
    <w:rsid w:val="0067244E"/>
    <w:rsid w:val="006953F3"/>
    <w:rsid w:val="00695B70"/>
    <w:rsid w:val="006A026B"/>
    <w:rsid w:val="006A4FFF"/>
    <w:rsid w:val="006B48FC"/>
    <w:rsid w:val="006D38B4"/>
    <w:rsid w:val="006D699B"/>
    <w:rsid w:val="006F30FA"/>
    <w:rsid w:val="006F79E8"/>
    <w:rsid w:val="00715E0A"/>
    <w:rsid w:val="007170AC"/>
    <w:rsid w:val="00722CBD"/>
    <w:rsid w:val="00732D1A"/>
    <w:rsid w:val="00746F74"/>
    <w:rsid w:val="007628AA"/>
    <w:rsid w:val="0076488F"/>
    <w:rsid w:val="00765F23"/>
    <w:rsid w:val="00772B49"/>
    <w:rsid w:val="007A202C"/>
    <w:rsid w:val="007C6287"/>
    <w:rsid w:val="007F749F"/>
    <w:rsid w:val="00807E0B"/>
    <w:rsid w:val="00816C2F"/>
    <w:rsid w:val="008211CF"/>
    <w:rsid w:val="00821F44"/>
    <w:rsid w:val="00844637"/>
    <w:rsid w:val="00847EF5"/>
    <w:rsid w:val="00873E95"/>
    <w:rsid w:val="00885531"/>
    <w:rsid w:val="0088640A"/>
    <w:rsid w:val="008913D4"/>
    <w:rsid w:val="008A2BFA"/>
    <w:rsid w:val="008A4DB1"/>
    <w:rsid w:val="008B6F59"/>
    <w:rsid w:val="008C4E6C"/>
    <w:rsid w:val="008E3920"/>
    <w:rsid w:val="008F6A42"/>
    <w:rsid w:val="009020F7"/>
    <w:rsid w:val="00916836"/>
    <w:rsid w:val="0092210C"/>
    <w:rsid w:val="009635A5"/>
    <w:rsid w:val="00966E36"/>
    <w:rsid w:val="009673EC"/>
    <w:rsid w:val="009A6928"/>
    <w:rsid w:val="009B7AC9"/>
    <w:rsid w:val="009E33E5"/>
    <w:rsid w:val="009E3CEE"/>
    <w:rsid w:val="009F5BE1"/>
    <w:rsid w:val="00A478B3"/>
    <w:rsid w:val="00A47986"/>
    <w:rsid w:val="00A93EF0"/>
    <w:rsid w:val="00A958A5"/>
    <w:rsid w:val="00AA1C38"/>
    <w:rsid w:val="00AB3382"/>
    <w:rsid w:val="00AC2E42"/>
    <w:rsid w:val="00B12797"/>
    <w:rsid w:val="00B1766A"/>
    <w:rsid w:val="00B442F6"/>
    <w:rsid w:val="00B449A0"/>
    <w:rsid w:val="00B4574F"/>
    <w:rsid w:val="00B457D2"/>
    <w:rsid w:val="00B54FDB"/>
    <w:rsid w:val="00B57853"/>
    <w:rsid w:val="00B608EA"/>
    <w:rsid w:val="00B7135C"/>
    <w:rsid w:val="00B7750A"/>
    <w:rsid w:val="00B77F1A"/>
    <w:rsid w:val="00B84384"/>
    <w:rsid w:val="00B941AF"/>
    <w:rsid w:val="00BA62D3"/>
    <w:rsid w:val="00BD262D"/>
    <w:rsid w:val="00BE0149"/>
    <w:rsid w:val="00C00529"/>
    <w:rsid w:val="00C12571"/>
    <w:rsid w:val="00C25AF4"/>
    <w:rsid w:val="00C50BC6"/>
    <w:rsid w:val="00C62AE6"/>
    <w:rsid w:val="00C973E2"/>
    <w:rsid w:val="00CB4400"/>
    <w:rsid w:val="00CD73EB"/>
    <w:rsid w:val="00CE4BC7"/>
    <w:rsid w:val="00D229A9"/>
    <w:rsid w:val="00D42009"/>
    <w:rsid w:val="00D63B27"/>
    <w:rsid w:val="00D7298A"/>
    <w:rsid w:val="00D777C4"/>
    <w:rsid w:val="00D80625"/>
    <w:rsid w:val="00D97CC9"/>
    <w:rsid w:val="00DA5D02"/>
    <w:rsid w:val="00DD01ED"/>
    <w:rsid w:val="00DD1F57"/>
    <w:rsid w:val="00E022CB"/>
    <w:rsid w:val="00E045D2"/>
    <w:rsid w:val="00E05086"/>
    <w:rsid w:val="00E160B5"/>
    <w:rsid w:val="00E2029F"/>
    <w:rsid w:val="00E20E0B"/>
    <w:rsid w:val="00E42AEA"/>
    <w:rsid w:val="00E72680"/>
    <w:rsid w:val="00E85D1D"/>
    <w:rsid w:val="00E90E08"/>
    <w:rsid w:val="00EB05FB"/>
    <w:rsid w:val="00EE7D3A"/>
    <w:rsid w:val="00EF21BB"/>
    <w:rsid w:val="00EF288F"/>
    <w:rsid w:val="00F13E66"/>
    <w:rsid w:val="00F723B0"/>
    <w:rsid w:val="00F83982"/>
    <w:rsid w:val="00F901FE"/>
    <w:rsid w:val="00FA037A"/>
    <w:rsid w:val="00FA1800"/>
    <w:rsid w:val="00FB715D"/>
    <w:rsid w:val="00FC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19E3F2-0321-45A5-848F-46969479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6836"/>
    <w:rPr>
      <w:color w:val="0000FF"/>
      <w:u w:val="single"/>
    </w:rPr>
  </w:style>
  <w:style w:type="paragraph" w:styleId="BalloonText">
    <w:name w:val="Balloon Text"/>
    <w:basedOn w:val="Normal"/>
    <w:semiHidden/>
    <w:rsid w:val="00532C88"/>
    <w:rPr>
      <w:rFonts w:ascii="Tahoma" w:hAnsi="Tahoma" w:cs="Tahoma"/>
      <w:sz w:val="16"/>
      <w:szCs w:val="16"/>
    </w:rPr>
  </w:style>
  <w:style w:type="paragraph" w:customStyle="1" w:styleId="DecimalAligned">
    <w:name w:val="Decimal Aligned"/>
    <w:basedOn w:val="Normal"/>
    <w:uiPriority w:val="40"/>
    <w:qFormat/>
    <w:rsid w:val="00F83982"/>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F83982"/>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83982"/>
    <w:rPr>
      <w:rFonts w:asciiTheme="minorHAnsi" w:eastAsiaTheme="minorEastAsia" w:hAnsiTheme="minorHAnsi"/>
    </w:rPr>
  </w:style>
  <w:style w:type="character" w:styleId="SubtleEmphasis">
    <w:name w:val="Subtle Emphasis"/>
    <w:basedOn w:val="DefaultParagraphFont"/>
    <w:uiPriority w:val="19"/>
    <w:qFormat/>
    <w:rsid w:val="00F83982"/>
    <w:rPr>
      <w:i/>
      <w:iCs/>
    </w:rPr>
  </w:style>
  <w:style w:type="table" w:styleId="LightShading-Accent1">
    <w:name w:val="Light Shading Accent 1"/>
    <w:basedOn w:val="TableNormal"/>
    <w:uiPriority w:val="60"/>
    <w:rsid w:val="00F83982"/>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nhideWhenUsed/>
    <w:rsid w:val="00621B91"/>
    <w:pPr>
      <w:tabs>
        <w:tab w:val="center" w:pos="4680"/>
        <w:tab w:val="right" w:pos="9360"/>
      </w:tabs>
    </w:pPr>
  </w:style>
  <w:style w:type="character" w:customStyle="1" w:styleId="HeaderChar">
    <w:name w:val="Header Char"/>
    <w:basedOn w:val="DefaultParagraphFont"/>
    <w:link w:val="Header"/>
    <w:rsid w:val="00621B91"/>
    <w:rPr>
      <w:sz w:val="24"/>
      <w:szCs w:val="24"/>
    </w:rPr>
  </w:style>
  <w:style w:type="paragraph" w:styleId="Footer">
    <w:name w:val="footer"/>
    <w:basedOn w:val="Normal"/>
    <w:link w:val="FooterChar"/>
    <w:unhideWhenUsed/>
    <w:rsid w:val="00621B91"/>
    <w:pPr>
      <w:tabs>
        <w:tab w:val="center" w:pos="4680"/>
        <w:tab w:val="right" w:pos="9360"/>
      </w:tabs>
    </w:pPr>
  </w:style>
  <w:style w:type="character" w:customStyle="1" w:styleId="FooterChar">
    <w:name w:val="Footer Char"/>
    <w:basedOn w:val="DefaultParagraphFont"/>
    <w:link w:val="Footer"/>
    <w:rsid w:val="00621B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Company>
  <LinksUpToDate>false</LinksUpToDate>
  <CharactersWithSpaces>780</CharactersWithSpaces>
  <SharedDoc>false</SharedDoc>
  <HLinks>
    <vt:vector size="6" baseType="variant">
      <vt:variant>
        <vt:i4>3604497</vt:i4>
      </vt:variant>
      <vt:variant>
        <vt:i4>0</vt:i4>
      </vt:variant>
      <vt:variant>
        <vt:i4>0</vt:i4>
      </vt:variant>
      <vt:variant>
        <vt:i4>5</vt:i4>
      </vt:variant>
      <vt:variant>
        <vt:lpwstr>mailto:wwtp@greenfieldin.org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MKingery</dc:creator>
  <cp:lastModifiedBy>cgill</cp:lastModifiedBy>
  <cp:revision>2</cp:revision>
  <cp:lastPrinted>2019-01-16T19:55:00Z</cp:lastPrinted>
  <dcterms:created xsi:type="dcterms:W3CDTF">2023-02-09T20:06:00Z</dcterms:created>
  <dcterms:modified xsi:type="dcterms:W3CDTF">2023-02-09T20:06:00Z</dcterms:modified>
</cp:coreProperties>
</file>